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68A814FF" Type="http://schemas.openxmlformats.org/officeDocument/2006/relationships/officeDocument" Target="/word/document.xml" /></Relationships>
</file>

<file path=word/document.xml><?xml version="1.0" encoding="utf-8"?>
<w:document xmlns:wps="http://schemas.microsoft.com/office/word/2010/wordprocessingShape" xmlns:mc="http://schemas.openxmlformats.org/markup-compatibility/2006" xmlns:w10="urn:schemas-microsoft-com:office:word" xmlns:v="urn:schemas-microsoft-com:vml" xmlns:w="http://schemas.openxmlformats.org/wordprocessingml/2006/main">
  <w:body>
    <w:p>
      <w:pPr>
        <w:pStyle w:val="P1"/>
        <w:jc w:val="center"/>
        <w:rPr>
          <w:rStyle w:val="C3"/>
          <w:sz w:val="28"/>
          <w:b w:val="1"/>
          <w:u w:val="single"/>
        </w:rPr>
      </w:pPr>
      <w:r>
        <w:rPr>
          <w:rStyle w:val="C3"/>
          <w:sz w:val="28"/>
          <w:b w:val="1"/>
          <w:u w:val="single"/>
        </w:rPr>
        <w:t>ΠΡΟΔΙΑΓΡΑΦΕΣ</w:t>
      </w:r>
    </w:p>
    <w:tbl>
      <w:tblPr>
        <w:tblStyle w:val="T2"/>
        <w:tblW w:w="4910" w:type="pct"/>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Layout w:type="autofit"/>
      </w:tblP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shd w:val="clear" w:color="auto" w:fill="BFBFBF"/>
          </w:tcPr>
          <w:p>
            <w:pPr>
              <w:pStyle w:val="P1"/>
              <w:rPr>
                <w:rStyle w:val="C3"/>
                <w:sz w:val="20"/>
              </w:rPr>
            </w:pPr>
            <w:r>
              <w:rPr>
                <w:rStyle w:val="C3"/>
                <w:sz w:val="20"/>
              </w:rPr>
              <w:t>Α/Α</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shd w:val="clear" w:color="auto" w:fill="BFBFBF"/>
          </w:tcPr>
          <w:p>
            <w:pPr>
              <w:pStyle w:val="P1"/>
              <w:rPr>
                <w:rStyle w:val="C3"/>
                <w:sz w:val="18"/>
              </w:rPr>
            </w:pPr>
            <w:r>
              <w:rPr>
                <w:rStyle w:val="C3"/>
                <w:sz w:val="18"/>
              </w:rPr>
              <w:t xml:space="preserve">ΠΡΟΔΙΑΓΡΑΦΕΣ ΕΦΑΡΜΟΓΩΝ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shd w:val="clear" w:color="auto" w:fill="BFBFBF"/>
          </w:tcPr>
          <w:p>
            <w:pPr>
              <w:pStyle w:val="P1"/>
              <w:jc w:val="center"/>
              <w:rPr>
                <w:rStyle w:val="C3"/>
                <w:sz w:val="18"/>
                <w:b w:val="1"/>
              </w:rPr>
            </w:pPr>
            <w:r>
              <w:rPr>
                <w:rStyle w:val="C3"/>
                <w:sz w:val="18"/>
                <w:b w:val="1"/>
              </w:rPr>
              <w:t>ΑΠΑΙΤΗΣΗ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shd w:val="clear" w:color="auto" w:fill="BFBFBF"/>
          </w:tcPr>
          <w:p>
            <w:pPr>
              <w:pStyle w:val="P1"/>
              <w:jc w:val="center"/>
              <w:rPr>
                <w:rStyle w:val="C3"/>
                <w:sz w:val="18"/>
                <w:b w:val="1"/>
              </w:rPr>
            </w:pPr>
            <w:r>
              <w:rPr>
                <w:rStyle w:val="C3"/>
                <w:sz w:val="18"/>
                <w:b w:val="1"/>
              </w:rPr>
              <w:t>ΑΠΑΝΤΗΣΗ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shd w:val="clear" w:color="auto" w:fill="BFBFBF"/>
          </w:tcPr>
          <w:p>
            <w:pPr>
              <w:pStyle w:val="P1"/>
              <w:jc w:val="center"/>
              <w:rPr>
                <w:rStyle w:val="C3"/>
                <w:sz w:val="18"/>
                <w:b w:val="1"/>
              </w:rPr>
            </w:pPr>
            <w:r>
              <w:rPr>
                <w:rStyle w:val="C3"/>
                <w:sz w:val="18"/>
                <w:b w:val="1"/>
              </w:rPr>
              <w:t>ΠΑΡΑΠΟΜΠΗ</w:t>
            </w: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shd w:val="clear" w:color="auto" w:fill="D9D9D9"/>
          </w:tcPr>
          <w:p>
            <w:pPr>
              <w:pStyle w:val="P1"/>
              <w:jc w:val="both"/>
              <w:spacing w:lineRule="auto" w:line="240" w:before="60" w:after="60"/>
              <w:rPr>
                <w:rStyle w:val="C3"/>
                <w:sz w:val="20"/>
              </w:rPr>
              <w:numPr>
                <w:ilvl w:val="0"/>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shd w:val="clear" w:color="auto" w:fill="D9D9D9"/>
          </w:tcPr>
          <w:p>
            <w:pPr>
              <w:pStyle w:val="P1"/>
              <w:rPr>
                <w:rStyle w:val="C3"/>
                <w:sz w:val="18"/>
              </w:rPr>
            </w:pPr>
            <w:r>
              <w:rPr>
                <w:rStyle w:val="C3"/>
                <w:sz w:val="18"/>
              </w:rPr>
              <w:t xml:space="preserve">ΛΕΙΤΟΥΡΓΙΚΑ  ΧΑΡΑΚΤΗΡΙΣΤΙΚΑ</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shd w:val="clear" w:color="auto" w:fill="D9D9D9"/>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shd w:val="clear" w:color="auto" w:fill="D9D9D9"/>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shd w:val="clear" w:color="auto" w:fill="D9D9D9"/>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pPr>
            <w:r>
              <w:t>Αναβάθμιση λειτουργικότητας στην πλέον πρόσφατη έκδοση, της υπάρχουσας πλατφόρμας διαχείρισης και παρακολούθησης Microsoft System Center</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pPr>
            <w:r>
              <w:t xml:space="preserve">Αξιοποίηση της αναβαθμισμένης πλατφόρμας Microsoft System Center για τη διαχείριση </w:t>
            </w:r>
            <w:r>
              <w:rPr>
                <w:rStyle w:val="C3"/>
                <w:b w:val="1"/>
              </w:rPr>
              <w:t>500</w:t>
            </w:r>
            <w:r>
              <w:t xml:space="preserve"> clients και </w:t>
            </w:r>
            <w:r>
              <w:rPr>
                <w:rStyle w:val="C3"/>
                <w:b w:val="1"/>
              </w:rPr>
              <w:t>10</w:t>
            </w:r>
            <w:r>
              <w:rPr>
                <w:rStyle w:val="C3"/>
                <w:b w:val="1"/>
              </w:rPr>
              <w:t xml:space="preserve"> </w:t>
            </w:r>
            <w:r>
              <w:t xml:space="preserve">servers </w:t>
            </w:r>
            <w:bookmarkStart w:id="0" w:name="_GoBack"/>
            <w:bookmarkEnd w:id="0"/>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pPr>
            <w:r>
              <w:t xml:space="preserve">Αξιοποίηση της αναβαθμισμένης πλατφόρμας Microsoft System Center για την ακόλουθη λειτουργικότητα  : </w:t>
            </w:r>
          </w:p>
          <w:p>
            <w:pPr>
              <w:pStyle w:val="P2"/>
              <w:numPr>
                <w:ilvl w:val="0"/>
                <w:numId w:val="11"/>
              </w:numPr>
            </w:pPr>
            <w:r>
              <w:t xml:space="preserve">ενημέρωση των συστημάτων (servers, clients)  με τις τελευταίες εκδόσεις ασφαλείας της Microsoft.</w:t>
            </w:r>
          </w:p>
          <w:p>
            <w:pPr>
              <w:pStyle w:val="P2"/>
              <w:numPr>
                <w:ilvl w:val="0"/>
                <w:numId w:val="11"/>
              </w:numPr>
            </w:pPr>
            <w:r>
              <w:t xml:space="preserve">Καταγραφή του software και hardware των συστημάτων  (servers, clients).</w:t>
            </w:r>
          </w:p>
          <w:p>
            <w:pPr>
              <w:pStyle w:val="P2"/>
              <w:numPr>
                <w:ilvl w:val="0"/>
                <w:numId w:val="11"/>
              </w:numPr>
            </w:pPr>
            <w:r>
              <w:t xml:space="preserve">Αυτοματοποιημένη εγκατάσταση λειτουργικού συστήματος Windows 10 τελευταίας έκδοσης  στους σταθμούς εργασίας (clients) </w:t>
            </w:r>
          </w:p>
          <w:p>
            <w:pPr>
              <w:pStyle w:val="P2"/>
              <w:numPr>
                <w:ilvl w:val="0"/>
                <w:numId w:val="11"/>
              </w:numPr>
            </w:pPr>
            <w:r>
              <w:t xml:space="preserve">Αυτοματοποιημένη εγκατάσταση εφαρμογών στους σταθμούς εργασίας  (clients)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2"/>
              <w:ind w:left="0"/>
            </w:pPr>
            <w:r>
              <w:t>Δημιουργία πακέτων αυτόματης εγκατάστασης εφαρμογών. Ενδεικτικές εφαρμογές που πιθανά να εγκατασταθούν :</w:t>
            </w:r>
          </w:p>
          <w:p>
            <w:pPr>
              <w:pStyle w:val="P2"/>
              <w:numPr>
                <w:ilvl w:val="0"/>
                <w:numId w:val="12"/>
              </w:numPr>
            </w:pPr>
            <w:r>
              <w:t>Microsoft Office</w:t>
            </w:r>
          </w:p>
          <w:p>
            <w:pPr>
              <w:pStyle w:val="P2"/>
              <w:numPr>
                <w:ilvl w:val="0"/>
                <w:numId w:val="12"/>
              </w:numPr>
            </w:pPr>
            <w:r>
              <w:t>Adobe reader</w:t>
            </w:r>
          </w:p>
          <w:p>
            <w:pPr>
              <w:pStyle w:val="P2"/>
              <w:numPr>
                <w:ilvl w:val="0"/>
                <w:numId w:val="12"/>
              </w:numPr>
            </w:pPr>
            <w:r>
              <w:t>7zip</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pPr>
            <w:r>
              <w:t>Δημιουργία πακέτου αυτόματης εγκατάστασης των ενημερωμένων εκδόσεων προγραμμάτων ασφαλείας της Microsoft</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pPr>
            <w:r>
              <w:t>Αυτοματοποιημένη δημιουργία Windows 10 image ενημερωμένο με τις τελευταίες εκδόσεις προγραμμάτων ασφαλείας της Microsoft.</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tcPr>
          <w:p>
            <w:pPr>
              <w:pStyle w:val="P1"/>
            </w:pPr>
            <w:r>
              <w:t xml:space="preserve">Παρακολούθηση server συστημάτων μέσω της αναβαθμισμένης Microsoft System  Center πλατφόρμας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tcPr>
          <w:p>
            <w:pPr>
              <w:pStyle w:val="P1"/>
            </w:pPr>
            <w:r>
              <w:t>Παρακολούθηση της υπάρχουσας υποδομής συστημάτων (πχ. Domain Controllers, Mail Servers, Database servers, SharePoint Servers, portal Βουλής)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tcPr>
          <w:p>
            <w:pPr>
              <w:pStyle w:val="P1"/>
            </w:pPr>
            <w:r>
              <w:t>Ειδοποίηση των διαχειριστών με ανάλογα e-mail</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tcPr>
          <w:p>
            <w:pPr>
              <w:pStyle w:val="P1"/>
            </w:pPr>
            <w:r>
              <w:t>Δημιουργία Reports διαθεσιμότητας και απόδοσης συστημάτων.</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tcPr>
          <w:p>
            <w:pPr>
              <w:pStyle w:val="P1"/>
            </w:pPr>
            <w:r>
              <w:t>Εκπαίδευση των administrators στη λειτουργία και διαχείριση της αναβαθμισμένης πλατφόρμας Microsoft System Center</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tcPr>
          <w:p>
            <w:pPr>
              <w:pStyle w:val="P1"/>
              <w:ind w:left="62"/>
              <w:rPr>
                <w:rStyle w:val="C3"/>
                <w:sz w:val="20"/>
              </w:rPr>
            </w:pPr>
            <w:r>
              <w:t>Υπηρεσίες εγκατάστασης, παραμετροποίησης, που θα πρέπει να ολοκληρωθεί εντός 5 εργάσιμων ημερών από την έναρξη της υλοποίησης. Η εκπαίδευση θα διαρκέσει 1 εργάσιμη ημέρα και θα λάβει χώρα μετά την ολοκλήρωση της εγκατάστασης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r>
              <w:rPr>
                <w:rStyle w:val="C3"/>
                <w:sz w:val="18"/>
                <w:b w:val="1"/>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r>
              <w:rPr>
                <w:rStyle w:val="C3"/>
                <w:sz w:val="18"/>
                <w:b w:val="1"/>
              </w:rPr>
              <w:t> </w:t>
            </w: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tcPr>
          <w:p>
            <w:pPr>
              <w:pStyle w:val="P1"/>
            </w:pPr>
            <w:r>
              <w:t>Ο Ανάδοχος θα προσφέρει υπηρεσίες συντήρησης, τεχνικής υποστήριξης και ενημερωμένων εκδόσεων για ένα (1) έτος από την υπογραφή του Πρωτοκόλλου Οριστικής Παραλαβής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NAI</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r>
              <w:rPr>
                <w:rStyle w:val="C3"/>
                <w:sz w:val="18"/>
                <w:b w:val="1"/>
              </w:rPr>
              <w:t>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r>
              <w:rPr>
                <w:rStyle w:val="C3"/>
                <w:sz w:val="18"/>
                <w:b w:val="1"/>
              </w:rPr>
              <w:t> </w:t>
            </w:r>
          </w:p>
        </w:tc>
      </w:tr>
    </w:tbl>
    <w:p>
      <w:pPr>
        <w:pStyle w:val="P1"/>
        <w:rPr>
          <w:rStyle w:val="C3"/>
          <w:u w:val="single"/>
        </w:rPr>
      </w:pPr>
    </w:p>
    <w:tbl>
      <w:tblPr>
        <w:tblStyle w:val="T2"/>
        <w:tblW w:w="4910" w:type="pct"/>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Layout w:type="autofit"/>
      </w:tblP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shd w:val="clear" w:color="auto" w:fill="BFBFBF"/>
          </w:tcPr>
          <w:p>
            <w:pPr>
              <w:pStyle w:val="P1"/>
              <w:rPr>
                <w:rStyle w:val="C3"/>
                <w:sz w:val="20"/>
              </w:rPr>
            </w:pPr>
            <w:r>
              <w:rPr>
                <w:rStyle w:val="C3"/>
                <w:sz w:val="20"/>
              </w:rPr>
              <w:t>Α/Α</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shd w:val="clear" w:color="auto" w:fill="BFBFBF"/>
          </w:tcPr>
          <w:p>
            <w:pPr>
              <w:pStyle w:val="P1"/>
              <w:rPr>
                <w:rStyle w:val="C3"/>
                <w:sz w:val="18"/>
              </w:rPr>
            </w:pPr>
            <w:r>
              <w:rPr>
                <w:rStyle w:val="C3"/>
                <w:sz w:val="18"/>
              </w:rPr>
              <w:t>ΠΡΟΔΙΑΓΡΑΦΕΣ ΠΡΟΜΗΘΕΥΤΗ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shd w:val="clear" w:color="auto" w:fill="BFBFBF"/>
          </w:tcPr>
          <w:p>
            <w:pPr>
              <w:pStyle w:val="P1"/>
              <w:jc w:val="center"/>
              <w:rPr>
                <w:rStyle w:val="C3"/>
                <w:sz w:val="18"/>
                <w:b w:val="1"/>
              </w:rPr>
            </w:pPr>
            <w:r>
              <w:rPr>
                <w:rStyle w:val="C3"/>
                <w:sz w:val="18"/>
                <w:b w:val="1"/>
              </w:rPr>
              <w:t>ΑΠΑΙΤΗΣΗ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shd w:val="clear" w:color="auto" w:fill="BFBFBF"/>
          </w:tcPr>
          <w:p>
            <w:pPr>
              <w:pStyle w:val="P1"/>
              <w:jc w:val="center"/>
              <w:rPr>
                <w:rStyle w:val="C3"/>
                <w:sz w:val="18"/>
                <w:b w:val="1"/>
              </w:rPr>
            </w:pPr>
            <w:r>
              <w:rPr>
                <w:rStyle w:val="C3"/>
                <w:sz w:val="18"/>
                <w:b w:val="1"/>
              </w:rPr>
              <w:t>ΑΠΑΝΤΗΣΗ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shd w:val="clear" w:color="auto" w:fill="BFBFBF"/>
          </w:tcPr>
          <w:p>
            <w:pPr>
              <w:pStyle w:val="P1"/>
              <w:jc w:val="center"/>
              <w:rPr>
                <w:rStyle w:val="C3"/>
                <w:sz w:val="18"/>
                <w:b w:val="1"/>
              </w:rPr>
            </w:pPr>
            <w:r>
              <w:rPr>
                <w:rStyle w:val="C3"/>
                <w:sz w:val="18"/>
                <w:b w:val="1"/>
              </w:rPr>
              <w:t>ΠΑΡΑΠΟΜΠΗ</w:t>
            </w: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shd w:val="clear" w:color="auto" w:fill="D9D9D9"/>
          </w:tcPr>
          <w:p>
            <w:pPr>
              <w:pStyle w:val="P1"/>
              <w:jc w:val="both"/>
              <w:spacing w:lineRule="auto" w:line="240" w:before="60" w:after="60"/>
              <w:rPr>
                <w:rStyle w:val="C3"/>
                <w:sz w:val="20"/>
              </w:rPr>
              <w:numPr>
                <w:ilvl w:val="0"/>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shd w:val="clear" w:color="auto" w:fill="D9D9D9"/>
          </w:tcPr>
          <w:p>
            <w:pPr>
              <w:pStyle w:val="P1"/>
              <w:rPr>
                <w:rStyle w:val="C3"/>
                <w:sz w:val="18"/>
              </w:rPr>
            </w:pPr>
            <w:r>
              <w:rPr>
                <w:rStyle w:val="C3"/>
                <w:sz w:val="18"/>
              </w:rPr>
              <w:t>ΣΤΟΙΧΕΙΑ ΠΡΟΜΗΘΕΥΤΗ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shd w:val="clear" w:color="auto" w:fill="D9D9D9"/>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shd w:val="clear" w:color="auto" w:fill="D9D9D9"/>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shd w:val="clear" w:color="auto" w:fill="D9D9D9"/>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pPr>
            <w:r>
              <w:t xml:space="preserve">Ο προμηθευτής να είναι επίσημος συνεργάτης της Microsoft και να έχει  πιστοποίηση σε τεχνολογίες System Management και Operations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pPr>
            <w:r>
              <w:t xml:space="preserve">Ο προμηθευτής να έχει υλοποιήσει, αποδεδειγμένα, αντίστοιχα έργα (τουλάχιστον 3  έργα) σε παρόμοιο περιβάλλον και  τεχνολογία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pPr>
            <w:r>
              <w:t xml:space="preserve">Να παρατεθούν  προς έλεγχο τα στοιχεία για τα αντίστοιχα 3 έργα (αναφορές πελατών καλής εκτέλεσης και σχετικά στοιχεία επικοινωνίας)</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wAfter w:w="0" w:type="dxa"/>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jc w:val="both"/>
              <w:spacing w:after="160"/>
              <w:rPr>
                <w:rStyle w:val="C3"/>
              </w:rPr>
            </w:pPr>
            <w:r>
              <w:rPr>
                <w:rStyle w:val="C3"/>
                <w:color w:val="000000"/>
              </w:rPr>
              <w:t>Ο ανάδοχος θα πρέπει να διαθέτει τουλάχιστον 2 εξειδικευμένους τεχνικούς στο αντικείμενο του έργου, οι οποίοι θα έχουν υλοποιήσει αντίστοιχο έργο στο παρελθόν.</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bl>
    <w:p>
      <w:pPr>
        <w:pStyle w:val="P1"/>
        <w:rPr>
          <w:rStyle w:val="C3"/>
        </w:rPr>
      </w:pPr>
    </w:p>
    <w:p>
      <w:pPr>
        <w:pStyle w:val="P1"/>
        <w:rPr>
          <w:rStyle w:val="C3"/>
        </w:rPr>
      </w:pPr>
    </w:p>
    <w:p>
      <w:pPr>
        <w:pStyle w:val="P1"/>
        <w:rPr>
          <w:rStyle w:val="C3"/>
        </w:rPr>
      </w:pPr>
    </w:p>
    <w:tbl>
      <w:tblPr>
        <w:tblStyle w:val="T2"/>
        <w:tblW w:w="4910" w:type="pct"/>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Layout w:type="autofit"/>
      </w:tblPr>
      <w:tr>
        <w:trPr>
          <w:trHeight w:hRule="atLeast" w:val="207"/>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shd w:val="clear" w:color="auto" w:fill="BFBFBF"/>
          </w:tcPr>
          <w:p>
            <w:pPr>
              <w:pStyle w:val="P1"/>
              <w:rPr>
                <w:rStyle w:val="C3"/>
                <w:sz w:val="20"/>
              </w:rPr>
            </w:pPr>
            <w:r>
              <w:rPr>
                <w:rStyle w:val="C3"/>
                <w:sz w:val="20"/>
              </w:rPr>
              <w:t>Α/Α</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shd w:val="clear" w:color="auto" w:fill="BFBFBF"/>
          </w:tcPr>
          <w:p>
            <w:pPr>
              <w:pStyle w:val="P1"/>
              <w:rPr>
                <w:rStyle w:val="C3"/>
                <w:sz w:val="18"/>
              </w:rPr>
            </w:pPr>
            <w:r>
              <w:rPr>
                <w:rStyle w:val="C3"/>
                <w:sz w:val="18"/>
              </w:rPr>
              <w:t>ΕΤΟΙΜΟ ΛΟΓΙΣΜΙΚΟ</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shd w:val="clear" w:color="auto" w:fill="BFBFBF"/>
          </w:tcPr>
          <w:p>
            <w:pPr>
              <w:pStyle w:val="P1"/>
              <w:jc w:val="center"/>
              <w:rPr>
                <w:rStyle w:val="C3"/>
                <w:sz w:val="18"/>
                <w:b w:val="1"/>
              </w:rPr>
            </w:pPr>
            <w:r>
              <w:rPr>
                <w:rStyle w:val="C3"/>
                <w:sz w:val="18"/>
                <w:b w:val="1"/>
              </w:rPr>
              <w:t>ΑΠΑΙΤΗΣΗ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shd w:val="clear" w:color="auto" w:fill="BFBFBF"/>
          </w:tcPr>
          <w:p>
            <w:pPr>
              <w:pStyle w:val="P1"/>
              <w:jc w:val="center"/>
              <w:rPr>
                <w:rStyle w:val="C3"/>
                <w:sz w:val="18"/>
                <w:b w:val="1"/>
              </w:rPr>
            </w:pPr>
            <w:r>
              <w:rPr>
                <w:rStyle w:val="C3"/>
                <w:sz w:val="18"/>
                <w:b w:val="1"/>
              </w:rPr>
              <w:t>ΑΠΑΝΤΗΣΗ</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shd w:val="clear" w:color="auto" w:fill="BFBFBF"/>
          </w:tcPr>
          <w:p>
            <w:pPr>
              <w:pStyle w:val="P1"/>
              <w:jc w:val="center"/>
              <w:rPr>
                <w:rStyle w:val="C3"/>
                <w:sz w:val="18"/>
                <w:b w:val="1"/>
              </w:rPr>
            </w:pPr>
            <w:r>
              <w:rPr>
                <w:rStyle w:val="C3"/>
                <w:sz w:val="18"/>
                <w:b w:val="1"/>
              </w:rPr>
              <w:t>ΠΑΡΑΠΟΜΠΗ</w:t>
            </w:r>
          </w:p>
        </w:tc>
      </w:tr>
      <w:tr>
        <w:trPr>
          <w:trHeight w:hRule="atLeast" w:val="207"/>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shd w:val="clear" w:color="auto" w:fill="D9D9D9"/>
          </w:tcPr>
          <w:p>
            <w:pPr>
              <w:pStyle w:val="P1"/>
              <w:jc w:val="both"/>
              <w:spacing w:lineRule="auto" w:line="240" w:before="60" w:after="60"/>
              <w:rPr>
                <w:rStyle w:val="C3"/>
                <w:sz w:val="20"/>
              </w:rPr>
              <w:numPr>
                <w:ilvl w:val="0"/>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shd w:val="clear" w:color="auto" w:fill="D9D9D9"/>
          </w:tcPr>
          <w:p>
            <w:pPr>
              <w:pStyle w:val="P1"/>
              <w:rPr>
                <w:rStyle w:val="C3"/>
                <w:sz w:val="18"/>
              </w:rPr>
            </w:pPr>
            <w:r>
              <w:rPr>
                <w:rStyle w:val="C3"/>
                <w:sz w:val="18"/>
              </w:rPr>
              <w:t>ΑΔΕΙΕΣ ΛΟΓΙΣΜΙΚΟΥ</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shd w:val="clear" w:color="auto" w:fill="D9D9D9"/>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shd w:val="clear" w:color="auto" w:fill="D9D9D9"/>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shd w:val="clear" w:color="auto" w:fill="D9D9D9"/>
          </w:tcPr>
          <w:p>
            <w:pPr>
              <w:pStyle w:val="P1"/>
              <w:jc w:val="center"/>
              <w:rPr>
                <w:rStyle w:val="C3"/>
                <w:sz w:val="18"/>
                <w:b w:val="1"/>
              </w:rPr>
            </w:pPr>
          </w:p>
        </w:tc>
      </w:tr>
      <w:tr>
        <w:trPr>
          <w:trHeight w:hRule="atLeast" w:val="207"/>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pPr>
            <w:r>
              <w:t xml:space="preserve">Να προσφερθούν οι κατάλληλες άδειες διαχείρισης για 500 σταθμούς εργασίας (PerOSE)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pPr>
            <w:r>
              <w:t xml:space="preserve">Να προσφερθούν οι κατάλληλες  άδειες διαχείρισης και  παρακολούθησης  για 10  φυσικούς servers</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r>
        <w:trPr>
          <w:trHeight w:hRule="atLeast" w:val="207"/>
        </w:trPr>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455" w:type="pct"/>
          </w:tcPr>
          <w:p>
            <w:pPr>
              <w:pStyle w:val="P1"/>
              <w:jc w:val="both"/>
              <w:spacing w:lineRule="auto" w:line="240" w:before="60" w:after="60"/>
              <w:rPr>
                <w:rStyle w:val="C3"/>
                <w:sz w:val="20"/>
              </w:rPr>
              <w:numPr>
                <w:ilvl w:val="1"/>
                <w:numId w:val="1"/>
              </w:num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2401" w:type="pct"/>
            <w:vAlign w:val="center"/>
          </w:tcPr>
          <w:p>
            <w:pPr>
              <w:pStyle w:val="P1"/>
            </w:pPr>
            <w:r>
              <w:t xml:space="preserve">Να προσφερθούν οι κατάλληλες άδειες διαχείρισης και  παρακολούθησης  για  τους virtual servers που φιλοξενούνται σε 6  φυσικούς hosts (hypervisors) οι οποίοι έχουν 2 επεξεργαστές ο καθένας  </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621" w:type="pct"/>
            <w:vAlign w:val="center"/>
          </w:tcPr>
          <w:p>
            <w:pPr>
              <w:pStyle w:val="P1"/>
              <w:jc w:val="center"/>
              <w:rPr>
                <w:rStyle w:val="C3"/>
                <w:sz w:val="18"/>
                <w:b w:val="1"/>
              </w:rPr>
            </w:pPr>
            <w:r>
              <w:rPr>
                <w:rStyle w:val="C3"/>
                <w:sz w:val="18"/>
                <w:b w:val="1"/>
              </w:rPr>
              <w:t>ΝΑΙ</w:t>
            </w: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76" w:type="pct"/>
            <w:vAlign w:val="center"/>
          </w:tcPr>
          <w:p>
            <w:pPr>
              <w:pStyle w:val="P1"/>
              <w:jc w:val="center"/>
              <w:rPr>
                <w:rStyle w:val="C3"/>
                <w:sz w:val="18"/>
                <w:b w:val="1"/>
              </w:rPr>
            </w:pPr>
          </w:p>
        </w:tc>
        <w:tc>
          <w:tcPr>
            <w:tcBorders>
              <w:bottom w:val="single" w:sz="4" w:space="0" w:shadow="0" w:frame="0" w:color="000000"/>
              <w:left w:val="single" w:sz="4" w:space="0" w:shadow="0" w:frame="0" w:color="000000"/>
              <w:right w:val="single" w:sz="4" w:space="0" w:shadow="0" w:frame="0" w:color="000000"/>
              <w:top w:val="single" w:sz="4" w:space="0" w:shadow="0" w:frame="0" w:color="000000"/>
            </w:tcBorders>
            <w:tcW w:w="747" w:type="pct"/>
            <w:vAlign w:val="center"/>
          </w:tcPr>
          <w:p>
            <w:pPr>
              <w:pStyle w:val="P1"/>
              <w:jc w:val="center"/>
              <w:rPr>
                <w:rStyle w:val="C3"/>
                <w:sz w:val="18"/>
                <w:b w:val="1"/>
              </w:rPr>
            </w:pPr>
          </w:p>
        </w:tc>
      </w:tr>
    </w:tbl>
    <w:p>
      <w:pPr>
        <w:pStyle w:val="P1"/>
        <w:rPr>
          <w:rStyle w:val="C3"/>
        </w:rPr>
      </w:pPr>
    </w:p>
    <w:sectPr>
      <w:type w:val="nextPage"/>
      <w:pgMar w:left="1800" w:right="1800" w:top="709" w:bottom="1440" w:header="720" w:footer="720" w:gutter="0"/>
      <w:cols w:equalWidth="1" w:space="720"/>
    </w:sectPr>
  </w:body>
</w:document>
</file>

<file path=word/numbering.xml><?xml version="1.0" encoding="utf-8"?>
<w:numbering xmlns:w="http://schemas.openxmlformats.org/wordprocessingml/2006/main">
  <w:abstractNum w:abstractNumId="0">
    <w:nsid w:val="88C237F"/>
    <w:multiLevelType w:val="multilevel"/>
    <w:lvl w:ilvl="0">
      <w:pPr>
        <w:ind w:hanging="360" w:left="720"/>
      </w:pPr>
      <w:rPr>
        <w:rFonts w:ascii="Symbol" w:hAnsi="Symbol"/>
      </w:rPr>
      <w:lvlJc w:val="left"/>
      <w:start w:val="1"/>
      <w:numFmt w:val="bullet"/>
      <w:lvlText w:val=""/>
      <w:suff w:val="tab"/>
    </w:lvl>
    <w:lvl w:ilvl="1">
      <w:pPr>
        <w:ind w:hanging="360" w:left="1440"/>
      </w:pPr>
      <w:rPr>
        <w:rFonts w:ascii="Courier New" w:hAnsi="Courier New"/>
      </w:rPr>
      <w:lvlJc w:val="left"/>
      <w:start w:val="1"/>
      <w:numFmt w:val="bullet"/>
      <w:lvlText w:val="o"/>
      <w:suff w:val="tab"/>
    </w:lvl>
    <w:lvl w:ilvl="2">
      <w:pPr>
        <w:ind w:hanging="360" w:left="2160"/>
      </w:pPr>
      <w:rPr>
        <w:rFonts w:ascii="Wingdings" w:hAnsi="Wingdings"/>
      </w:rPr>
      <w:lvlJc w:val="left"/>
      <w:start w:val="1"/>
      <w:numFmt w:val="bullet"/>
      <w:lvlText w:val=""/>
      <w:suff w:val="tab"/>
    </w:lvl>
    <w:lvl w:ilvl="3">
      <w:pPr>
        <w:ind w:hanging="360" w:left="2880"/>
      </w:pPr>
      <w:rPr>
        <w:rFonts w:ascii="Symbol" w:hAnsi="Symbol"/>
      </w:rPr>
      <w:lvlJc w:val="left"/>
      <w:start w:val="1"/>
      <w:numFmt w:val="bullet"/>
      <w:lvlText w:val=""/>
      <w:suff w:val="tab"/>
    </w:lvl>
    <w:lvl w:ilvl="4">
      <w:pPr>
        <w:ind w:hanging="360" w:left="3600"/>
      </w:pPr>
      <w:rPr>
        <w:rFonts w:ascii="Courier New" w:hAnsi="Courier New"/>
      </w:rPr>
      <w:lvlJc w:val="left"/>
      <w:start w:val="1"/>
      <w:numFmt w:val="bullet"/>
      <w:lvlText w:val="o"/>
      <w:suff w:val="tab"/>
    </w:lvl>
    <w:lvl w:ilvl="5">
      <w:pPr>
        <w:ind w:hanging="360" w:left="4320"/>
      </w:pPr>
      <w:rPr>
        <w:rFonts w:ascii="Wingdings" w:hAnsi="Wingdings"/>
      </w:rPr>
      <w:lvlJc w:val="left"/>
      <w:start w:val="1"/>
      <w:numFmt w:val="bullet"/>
      <w:lvlText w:val=""/>
      <w:suff w:val="tab"/>
    </w:lvl>
    <w:lvl w:ilvl="6">
      <w:pPr>
        <w:ind w:hanging="360" w:left="5040"/>
      </w:pPr>
      <w:rPr>
        <w:rFonts w:ascii="Symbol" w:hAnsi="Symbol"/>
      </w:rPr>
      <w:lvlJc w:val="left"/>
      <w:start w:val="1"/>
      <w:numFmt w:val="bullet"/>
      <w:lvlText w:val=""/>
      <w:suff w:val="tab"/>
    </w:lvl>
    <w:lvl w:ilvl="7">
      <w:pPr>
        <w:ind w:hanging="360" w:left="5760"/>
      </w:pPr>
      <w:rPr>
        <w:rFonts w:ascii="Courier New" w:hAnsi="Courier New"/>
      </w:rPr>
      <w:lvlJc w:val="left"/>
      <w:start w:val="1"/>
      <w:numFmt w:val="bullet"/>
      <w:lvlText w:val="o"/>
      <w:suff w:val="tab"/>
    </w:lvl>
    <w:lvl w:ilvl="8">
      <w:pPr>
        <w:ind w:hanging="360" w:left="6480"/>
      </w:pPr>
      <w:rPr>
        <w:rFonts w:ascii="Wingdings" w:hAnsi="Wingdings"/>
      </w:rPr>
      <w:lvlJc w:val="left"/>
      <w:start w:val="1"/>
      <w:numFmt w:val="bullet"/>
      <w:lvlText w:val=""/>
      <w:suff w:val="tab"/>
    </w:lvl>
  </w:abstractNum>
  <w:abstractNum w:abstractNumId="1">
    <w:nsid w:val="15CD0AA4"/>
    <w:multiLevelType w:val="multilevel"/>
    <w:lvl w:ilvl="0">
      <w:pPr>
        <w:ind w:hanging="794" w:left="794"/>
      </w:pPr>
      <w:rPr>
        <w:rFonts w:ascii="Tahoma" w:hAnsi="Tahoma"/>
        <w:sz w:val="28"/>
        <w:b w:val="1"/>
        <w:i w:val="0"/>
      </w:rPr>
      <w:lvlJc w:val="left"/>
      <w:start w:val="1"/>
      <w:numFmt w:val="upperLetter"/>
      <w:lvlText w:val="%1"/>
      <w:suff w:val="tab"/>
    </w:lvl>
    <w:lvl w:ilvl="1">
      <w:pPr>
        <w:ind w:hanging="565" w:left="565"/>
      </w:pPr>
      <w:rPr>
        <w:rFonts w:ascii="Tahoma" w:hAnsi="Tahoma"/>
      </w:rPr>
      <w:lvlJc w:val="left"/>
      <w:start w:val="1"/>
      <w:numFmt w:val="decimal"/>
      <w:lvlText w:val="%1.%2"/>
      <w:suff w:val="tab"/>
    </w:lvl>
    <w:lvl w:ilvl="2">
      <w:pPr>
        <w:ind w:hanging="720" w:left="720"/>
      </w:pPr>
      <w:rPr>
        <w:rFonts w:ascii="Tahoma" w:hAnsi="Tahoma"/>
        <w:sz w:val="24"/>
      </w:rPr>
      <w:lvlJc w:val="left"/>
      <w:start w:val="1"/>
      <w:numFmt w:val="decimal"/>
      <w:lvlText w:val="%1.%2.%3"/>
      <w:suff w:val="tab"/>
    </w:lvl>
    <w:lvl w:ilvl="3">
      <w:pPr>
        <w:ind w:hanging="864" w:left="1536"/>
      </w:pPr>
      <w:rPr>
        <w:rFonts w:ascii="Tahoma" w:hAnsi="Tahoma"/>
        <w:sz w:val="22"/>
      </w:rPr>
      <w:lvlJc w:val="left"/>
      <w:start w:val="1"/>
      <w:numFmt w:val="decimal"/>
      <w:lvlText w:val="%1.%2.%3.%4"/>
      <w:suff w:val="tab"/>
    </w:lvl>
    <w:lvl w:ilvl="4">
      <w:pPr>
        <w:ind w:hanging="1008" w:left="1008"/>
      </w:pPr>
      <w:rPr>
        <w:rFonts w:ascii="Tahoma" w:hAnsi="Tahoma"/>
      </w:rPr>
      <w:lvlJc w:val="left"/>
      <w:start w:val="1"/>
      <w:numFmt w:val="decimal"/>
      <w:lvlText w:val="%1.%2.%3.%4.%5"/>
      <w:suff w:val="tab"/>
    </w:lvl>
    <w:lvl w:ilvl="5">
      <w:pPr>
        <w:ind w:hanging="1134" w:left="1134"/>
      </w:pPr>
      <w:rPr>
        <w:rFonts w:ascii="Tahoma" w:hAnsi="Tahoma"/>
        <w:sz w:val="20"/>
        <w:b w:val="1"/>
        <w:i w:val="0"/>
      </w:rPr>
      <w:lvlJc w:val="left"/>
      <w:start w:val="1"/>
      <w:numFmt w:val="decimal"/>
      <w:lvlText w:val="%1.%2.%3.%4.%5.%6"/>
      <w:suff w:val="tab"/>
    </w:lvl>
    <w:lvl w:ilvl="6">
      <w:pPr>
        <w:ind w:hanging="1296" w:left="1296"/>
      </w:pPr>
      <w:rPr>
        <w:rFonts w:ascii="Tahoma" w:hAnsi="Tahoma"/>
        <w:sz w:val="18"/>
        <w:b w:val="0"/>
        <w:i w:val="0"/>
      </w:rPr>
      <w:lvlJc w:val="left"/>
      <w:start w:val="1"/>
      <w:numFmt w:val="decimal"/>
      <w:lvlText w:val="%1.%2.%3.%4.%5.%6.%7"/>
      <w:suff w:val="tab"/>
    </w:lvl>
    <w:lvl w:ilvl="7">
      <w:pPr>
        <w:ind w:hanging="1440" w:left="1440"/>
      </w:pPr>
      <w:rPr>
        <w:rFonts w:ascii="Tahoma" w:hAnsi="Tahoma"/>
        <w:sz w:val="18"/>
        <w:b w:val="0"/>
        <w:i w:val="0"/>
      </w:rPr>
      <w:lvlJc w:val="left"/>
      <w:start w:val="1"/>
      <w:numFmt w:val="decimal"/>
      <w:lvlText w:val="%1.%2.%3.%4.%5.%6.%7.%8"/>
      <w:suff w:val="tab"/>
    </w:lvl>
    <w:lvl w:ilvl="8">
      <w:pPr>
        <w:ind w:hanging="1584" w:left="1584"/>
      </w:pPr>
      <w:rPr/>
      <w:lvlJc w:val="left"/>
      <w:start w:val="1"/>
      <w:numFmt w:val="decimal"/>
      <w:lvlText w:val="%1.%2.%3.%4.%5.%6.%7.%8.%9"/>
      <w:suff w:val="tab"/>
    </w:lvl>
  </w:abstractNum>
  <w:abstractNum w:abstractNumId="2">
    <w:nsid w:val="1B123FAF"/>
    <w:multiLevelType w:val="multilevel"/>
    <w:lvl w:ilvl="0">
      <w:pPr>
        <w:ind w:hanging="432" w:left="494"/>
      </w:pPr>
      <w:rPr>
        <w:sz w:val="20"/>
        <w:b w:val="1"/>
      </w:rPr>
      <w:lvlJc w:val="left"/>
      <w:start w:val="1"/>
      <w:numFmt w:val="decimal"/>
      <w:lvlText w:val="%1."/>
      <w:suff w:val="tab"/>
    </w:lvl>
    <w:lvl w:ilvl="1">
      <w:pPr>
        <w:ind w:hanging="576" w:left="638"/>
      </w:pPr>
      <w:rPr>
        <w:b w:val="0"/>
      </w:rPr>
      <w:lvlJc w:val="left"/>
      <w:start w:val="1"/>
      <w:numFmt w:val="decimal"/>
      <w:lvlText w:val="%1.%2"/>
      <w:suff w:val="nothing"/>
    </w:lvl>
    <w:lvl w:ilvl="2">
      <w:pPr>
        <w:ind w:hanging="720" w:left="782"/>
      </w:pPr>
      <w:rPr>
        <w:b w:val="0"/>
      </w:rPr>
      <w:lvlJc w:val="left"/>
      <w:start w:val="1"/>
      <w:numFmt w:val="decimal"/>
      <w:lvlText w:val="%1.%2.%3"/>
      <w:suff w:val="tab"/>
    </w:lvl>
    <w:lvl w:ilvl="3">
      <w:pPr>
        <w:ind w:hanging="864" w:left="926"/>
      </w:pPr>
      <w:rPr/>
      <w:lvlJc w:val="left"/>
      <w:start w:val="1"/>
      <w:numFmt w:val="decimal"/>
      <w:lvlText w:val="%1.%2.%3.%4"/>
      <w:suff w:val="tab"/>
    </w:lvl>
    <w:lvl w:ilvl="4">
      <w:pPr>
        <w:ind w:hanging="1008" w:left="1070"/>
      </w:pPr>
      <w:rPr/>
      <w:lvlJc w:val="left"/>
      <w:start w:val="1"/>
      <w:numFmt w:val="decimal"/>
      <w:lvlText w:val="%1.%2.%3.%4.%5"/>
      <w:suff w:val="tab"/>
    </w:lvl>
    <w:lvl w:ilvl="5">
      <w:pPr>
        <w:ind w:hanging="1152" w:left="1214"/>
      </w:pPr>
      <w:rPr/>
      <w:lvlJc w:val="left"/>
      <w:start w:val="1"/>
      <w:numFmt w:val="decimal"/>
      <w:lvlText w:val="%1.%2.%3.%4.%5.%6"/>
      <w:suff w:val="tab"/>
    </w:lvl>
    <w:lvl w:ilvl="6">
      <w:pPr>
        <w:ind w:hanging="1296" w:left="1358"/>
      </w:pPr>
      <w:rPr/>
      <w:lvlJc w:val="left"/>
      <w:start w:val="1"/>
      <w:numFmt w:val="decimal"/>
      <w:lvlText w:val="%1.%2.%3.%4.%5.%6.%7"/>
      <w:suff w:val="tab"/>
    </w:lvl>
    <w:lvl w:ilvl="7">
      <w:pPr>
        <w:ind w:hanging="1440" w:left="1502"/>
      </w:pPr>
      <w:rPr/>
      <w:lvlJc w:val="left"/>
      <w:start w:val="1"/>
      <w:numFmt w:val="decimal"/>
      <w:lvlText w:val="%1.%2.%3.%4.%5.%6.%7.%8"/>
      <w:suff w:val="tab"/>
    </w:lvl>
    <w:lvl w:ilvl="8">
      <w:pPr>
        <w:ind w:hanging="1584" w:left="1646"/>
      </w:pPr>
      <w:rPr/>
      <w:lvlJc w:val="left"/>
      <w:start w:val="1"/>
      <w:numFmt w:val="decimal"/>
      <w:lvlText w:val="%1.%2.%3.%4.%5.%6.%7.%8.%9"/>
      <w:suff w:val="tab"/>
    </w:lvl>
  </w:abstractNum>
  <w:abstractNum w:abstractNumId="3">
    <w:nsid w:val="1B955A7C"/>
    <w:multiLevelType w:val="multilevel"/>
    <w:lvl w:ilvl="0">
      <w:pPr>
        <w:ind w:hanging="360" w:left="720"/>
      </w:pPr>
      <w:rPr>
        <w:rFonts w:ascii="Symbol" w:hAnsi="Symbol"/>
      </w:rPr>
      <w:lvlJc w:val="left"/>
      <w:start w:val="1"/>
      <w:numFmt w:val="bullet"/>
      <w:lvlText w:val=""/>
      <w:suff w:val="tab"/>
    </w:lvl>
    <w:lvl w:ilvl="1">
      <w:pPr>
        <w:ind w:hanging="360" w:left="1440"/>
      </w:pPr>
      <w:rPr>
        <w:rFonts w:ascii="Courier New" w:hAnsi="Courier New"/>
      </w:rPr>
      <w:lvlJc w:val="left"/>
      <w:start w:val="1"/>
      <w:numFmt w:val="bullet"/>
      <w:lvlText w:val="o"/>
      <w:suff w:val="tab"/>
    </w:lvl>
    <w:lvl w:ilvl="2">
      <w:pPr>
        <w:ind w:hanging="360" w:left="2160"/>
      </w:pPr>
      <w:rPr>
        <w:rFonts w:ascii="Wingdings" w:hAnsi="Wingdings"/>
      </w:rPr>
      <w:lvlJc w:val="left"/>
      <w:start w:val="1"/>
      <w:numFmt w:val="bullet"/>
      <w:lvlText w:val=""/>
      <w:suff w:val="tab"/>
    </w:lvl>
    <w:lvl w:ilvl="3">
      <w:pPr>
        <w:ind w:hanging="360" w:left="2880"/>
      </w:pPr>
      <w:rPr>
        <w:rFonts w:ascii="Symbol" w:hAnsi="Symbol"/>
      </w:rPr>
      <w:lvlJc w:val="left"/>
      <w:start w:val="1"/>
      <w:numFmt w:val="bullet"/>
      <w:lvlText w:val=""/>
      <w:suff w:val="tab"/>
    </w:lvl>
    <w:lvl w:ilvl="4">
      <w:pPr>
        <w:ind w:hanging="360" w:left="3600"/>
      </w:pPr>
      <w:rPr>
        <w:rFonts w:ascii="Courier New" w:hAnsi="Courier New"/>
      </w:rPr>
      <w:lvlJc w:val="left"/>
      <w:start w:val="1"/>
      <w:numFmt w:val="bullet"/>
      <w:lvlText w:val="o"/>
      <w:suff w:val="tab"/>
    </w:lvl>
    <w:lvl w:ilvl="5">
      <w:pPr>
        <w:ind w:hanging="360" w:left="4320"/>
      </w:pPr>
      <w:rPr>
        <w:rFonts w:ascii="Wingdings" w:hAnsi="Wingdings"/>
      </w:rPr>
      <w:lvlJc w:val="left"/>
      <w:start w:val="1"/>
      <w:numFmt w:val="bullet"/>
      <w:lvlText w:val=""/>
      <w:suff w:val="tab"/>
    </w:lvl>
    <w:lvl w:ilvl="6">
      <w:pPr>
        <w:ind w:hanging="360" w:left="5040"/>
      </w:pPr>
      <w:rPr>
        <w:rFonts w:ascii="Symbol" w:hAnsi="Symbol"/>
      </w:rPr>
      <w:lvlJc w:val="left"/>
      <w:start w:val="1"/>
      <w:numFmt w:val="bullet"/>
      <w:lvlText w:val=""/>
      <w:suff w:val="tab"/>
    </w:lvl>
    <w:lvl w:ilvl="7">
      <w:pPr>
        <w:ind w:hanging="360" w:left="5760"/>
      </w:pPr>
      <w:rPr>
        <w:rFonts w:ascii="Courier New" w:hAnsi="Courier New"/>
      </w:rPr>
      <w:lvlJc w:val="left"/>
      <w:start w:val="1"/>
      <w:numFmt w:val="bullet"/>
      <w:lvlText w:val="o"/>
      <w:suff w:val="tab"/>
    </w:lvl>
    <w:lvl w:ilvl="8">
      <w:pPr>
        <w:ind w:hanging="360" w:left="6480"/>
      </w:pPr>
      <w:rPr>
        <w:rFonts w:ascii="Wingdings" w:hAnsi="Wingdings"/>
      </w:rPr>
      <w:lvlJc w:val="left"/>
      <w:start w:val="1"/>
      <w:numFmt w:val="bullet"/>
      <w:lvlText w:val=""/>
      <w:suff w:val="tab"/>
    </w:lvl>
  </w:abstractNum>
  <w:abstractNum w:abstractNumId="4">
    <w:nsid w:val="1FEF5B09"/>
    <w:multiLevelType w:val="multilevel"/>
    <w:lvl w:ilvl="0">
      <w:pPr>
        <w:ind w:hanging="360" w:left="720"/>
      </w:pPr>
      <w:rPr>
        <w:rFonts w:ascii="Symbol" w:hAnsi="Symbol"/>
      </w:rPr>
      <w:lvlJc w:val="left"/>
      <w:start w:val="0"/>
      <w:numFmt w:val="bullet"/>
      <w:lvlText w:val=""/>
      <w:suff w:val="tab"/>
    </w:lvl>
    <w:lvl w:ilvl="1">
      <w:pPr>
        <w:ind w:hanging="360" w:left="1440"/>
      </w:pPr>
      <w:rPr>
        <w:rFonts w:ascii="Courier New" w:hAnsi="Courier New"/>
      </w:rPr>
      <w:lvlJc w:val="left"/>
      <w:start w:val="1"/>
      <w:numFmt w:val="bullet"/>
      <w:lvlText w:val="o"/>
      <w:suff w:val="tab"/>
    </w:lvl>
    <w:lvl w:ilvl="2">
      <w:pPr>
        <w:ind w:hanging="360" w:left="2160"/>
      </w:pPr>
      <w:rPr>
        <w:rFonts w:ascii="Wingdings" w:hAnsi="Wingdings"/>
      </w:rPr>
      <w:lvlJc w:val="left"/>
      <w:start w:val="1"/>
      <w:numFmt w:val="bullet"/>
      <w:lvlText w:val=""/>
      <w:suff w:val="tab"/>
    </w:lvl>
    <w:lvl w:ilvl="3">
      <w:pPr>
        <w:ind w:hanging="360" w:left="2880"/>
      </w:pPr>
      <w:rPr>
        <w:rFonts w:ascii="Symbol" w:hAnsi="Symbol"/>
      </w:rPr>
      <w:lvlJc w:val="left"/>
      <w:start w:val="1"/>
      <w:numFmt w:val="bullet"/>
      <w:lvlText w:val=""/>
      <w:suff w:val="tab"/>
    </w:lvl>
    <w:lvl w:ilvl="4">
      <w:pPr>
        <w:ind w:hanging="360" w:left="3600"/>
      </w:pPr>
      <w:rPr>
        <w:rFonts w:ascii="Courier New" w:hAnsi="Courier New"/>
      </w:rPr>
      <w:lvlJc w:val="left"/>
      <w:start w:val="1"/>
      <w:numFmt w:val="bullet"/>
      <w:lvlText w:val="o"/>
      <w:suff w:val="tab"/>
    </w:lvl>
    <w:lvl w:ilvl="5">
      <w:pPr>
        <w:ind w:hanging="360" w:left="4320"/>
      </w:pPr>
      <w:rPr>
        <w:rFonts w:ascii="Wingdings" w:hAnsi="Wingdings"/>
      </w:rPr>
      <w:lvlJc w:val="left"/>
      <w:start w:val="1"/>
      <w:numFmt w:val="bullet"/>
      <w:lvlText w:val=""/>
      <w:suff w:val="tab"/>
    </w:lvl>
    <w:lvl w:ilvl="6">
      <w:pPr>
        <w:ind w:hanging="360" w:left="5040"/>
      </w:pPr>
      <w:rPr>
        <w:rFonts w:ascii="Symbol" w:hAnsi="Symbol"/>
      </w:rPr>
      <w:lvlJc w:val="left"/>
      <w:start w:val="1"/>
      <w:numFmt w:val="bullet"/>
      <w:lvlText w:val=""/>
      <w:suff w:val="tab"/>
    </w:lvl>
    <w:lvl w:ilvl="7">
      <w:pPr>
        <w:ind w:hanging="360" w:left="5760"/>
      </w:pPr>
      <w:rPr>
        <w:rFonts w:ascii="Courier New" w:hAnsi="Courier New"/>
      </w:rPr>
      <w:lvlJc w:val="left"/>
      <w:start w:val="1"/>
      <w:numFmt w:val="bullet"/>
      <w:lvlText w:val="o"/>
      <w:suff w:val="tab"/>
    </w:lvl>
    <w:lvl w:ilvl="8">
      <w:pPr>
        <w:ind w:hanging="360" w:left="6480"/>
      </w:pPr>
      <w:rPr>
        <w:rFonts w:ascii="Wingdings" w:hAnsi="Wingdings"/>
      </w:rPr>
      <w:lvlJc w:val="left"/>
      <w:start w:val="1"/>
      <w:numFmt w:val="bullet"/>
      <w:lvlText w:val=""/>
      <w:suff w:val="tab"/>
    </w:lvl>
  </w:abstractNum>
  <w:abstractNum w:abstractNumId="5">
    <w:nsid w:val="3C7B6C1C"/>
    <w:multiLevelType w:val="multilevel"/>
    <w:lvl w:ilvl="0">
      <w:pPr>
        <w:ind w:hanging="360" w:left="360"/>
      </w:pPr>
      <w:rPr/>
      <w:lvlJc w:val="left"/>
      <w:start w:val="1"/>
      <w:numFmt w:val="decimal"/>
      <w:lvlText w:val="%1)"/>
      <w:suff w:val="tab"/>
    </w:lvl>
    <w:lvl w:ilvl="1">
      <w:pPr>
        <w:ind w:hanging="360" w:left="720"/>
      </w:pPr>
      <w:rPr/>
      <w:lvlJc w:val="left"/>
      <w:start w:val="1"/>
      <w:numFmt w:val="lowerLetter"/>
      <w:lvlText w:val="%2)"/>
      <w:suff w:val="tab"/>
    </w:lvl>
    <w:lvl w:ilvl="2">
      <w:pPr>
        <w:ind w:hanging="360" w:left="1080"/>
      </w:pPr>
      <w:rPr/>
      <w:lvlJc w:val="left"/>
      <w:start w:val="1"/>
      <w:numFmt w:val="lowerRoman"/>
      <w:lvlText w:val="%3)"/>
      <w:suff w:val="tab"/>
    </w:lvl>
    <w:lvl w:ilvl="3">
      <w:pPr>
        <w:ind w:hanging="360" w:left="1440"/>
      </w:pPr>
      <w:rPr/>
      <w:lvlJc w:val="left"/>
      <w:start w:val="1"/>
      <w:numFmt w:val="decimal"/>
      <w:lvlText w:val="(%4)"/>
      <w:suff w:val="tab"/>
    </w:lvl>
    <w:lvl w:ilvl="4">
      <w:pPr>
        <w:ind w:hanging="360" w:left="1800"/>
      </w:pPr>
      <w:rPr/>
      <w:lvlJc w:val="left"/>
      <w:start w:val="1"/>
      <w:numFmt w:val="lowerLetter"/>
      <w:lvlText w:val="(%5)"/>
      <w:suff w:val="tab"/>
    </w:lvl>
    <w:lvl w:ilvl="5">
      <w:pPr>
        <w:ind w:hanging="360" w:left="2160"/>
      </w:pPr>
      <w:rPr/>
      <w:lvlJc w:val="left"/>
      <w:start w:val="1"/>
      <w:numFmt w:val="lowerRoman"/>
      <w:lvlText w:val="(%6)"/>
      <w:suff w:val="tab"/>
    </w:lvl>
    <w:lvl w:ilvl="6">
      <w:pPr>
        <w:ind w:hanging="360" w:left="2520"/>
      </w:pPr>
      <w:rPr/>
      <w:lvlJc w:val="left"/>
      <w:start w:val="1"/>
      <w:numFmt w:val="decimal"/>
      <w:lvlText w:val="%7."/>
      <w:suff w:val="tab"/>
    </w:lvl>
    <w:lvl w:ilvl="7">
      <w:pPr>
        <w:ind w:hanging="360" w:left="2880"/>
      </w:pPr>
      <w:rPr/>
      <w:lvlJc w:val="left"/>
      <w:start w:val="1"/>
      <w:numFmt w:val="lowerLetter"/>
      <w:lvlText w:val="%8."/>
      <w:suff w:val="tab"/>
    </w:lvl>
    <w:lvl w:ilvl="8">
      <w:pPr>
        <w:ind w:hanging="360" w:left="3240"/>
      </w:pPr>
      <w:rPr/>
      <w:lvlJc w:val="left"/>
      <w:start w:val="1"/>
      <w:numFmt w:val="lowerRoman"/>
      <w:lvlText w:val="%9."/>
      <w:suff w:val="tab"/>
    </w:lvl>
  </w:abstractNum>
  <w:abstractNum w:abstractNumId="6">
    <w:nsid w:val="3F862EC3"/>
    <w:multiLevelType w:val="multilevel"/>
    <w:lvl w:ilvl="0">
      <w:pPr>
        <w:ind w:hanging="360" w:left="720"/>
      </w:pPr>
      <w:rPr>
        <w:rFonts w:ascii="Symbol" w:hAnsi="Symbol"/>
      </w:rPr>
      <w:lvlJc w:val="left"/>
      <w:start w:val="1"/>
      <w:numFmt w:val="bullet"/>
      <w:lvlText w:val=""/>
      <w:suff w:val="tab"/>
    </w:lvl>
    <w:lvl w:ilvl="1">
      <w:pPr>
        <w:ind w:hanging="360" w:left="1440"/>
      </w:pPr>
      <w:rPr>
        <w:rFonts w:ascii="Courier New" w:hAnsi="Courier New"/>
      </w:rPr>
      <w:lvlJc w:val="left"/>
      <w:start w:val="1"/>
      <w:numFmt w:val="bullet"/>
      <w:lvlText w:val="o"/>
      <w:suff w:val="tab"/>
    </w:lvl>
    <w:lvl w:ilvl="2">
      <w:pPr>
        <w:ind w:hanging="360" w:left="2160"/>
      </w:pPr>
      <w:rPr>
        <w:rFonts w:ascii="Wingdings" w:hAnsi="Wingdings"/>
      </w:rPr>
      <w:lvlJc w:val="left"/>
      <w:start w:val="1"/>
      <w:numFmt w:val="bullet"/>
      <w:lvlText w:val=""/>
      <w:suff w:val="tab"/>
    </w:lvl>
    <w:lvl w:ilvl="3">
      <w:pPr>
        <w:ind w:hanging="360" w:left="2880"/>
      </w:pPr>
      <w:rPr>
        <w:rFonts w:ascii="Symbol" w:hAnsi="Symbol"/>
      </w:rPr>
      <w:lvlJc w:val="left"/>
      <w:start w:val="1"/>
      <w:numFmt w:val="bullet"/>
      <w:lvlText w:val=""/>
      <w:suff w:val="tab"/>
    </w:lvl>
    <w:lvl w:ilvl="4">
      <w:pPr>
        <w:ind w:hanging="360" w:left="3600"/>
      </w:pPr>
      <w:rPr>
        <w:rFonts w:ascii="Courier New" w:hAnsi="Courier New"/>
      </w:rPr>
      <w:lvlJc w:val="left"/>
      <w:start w:val="1"/>
      <w:numFmt w:val="bullet"/>
      <w:lvlText w:val="o"/>
      <w:suff w:val="tab"/>
    </w:lvl>
    <w:lvl w:ilvl="5">
      <w:pPr>
        <w:ind w:hanging="360" w:left="4320"/>
      </w:pPr>
      <w:rPr>
        <w:rFonts w:ascii="Wingdings" w:hAnsi="Wingdings"/>
      </w:rPr>
      <w:lvlJc w:val="left"/>
      <w:start w:val="1"/>
      <w:numFmt w:val="bullet"/>
      <w:lvlText w:val=""/>
      <w:suff w:val="tab"/>
    </w:lvl>
    <w:lvl w:ilvl="6">
      <w:pPr>
        <w:ind w:hanging="360" w:left="5040"/>
      </w:pPr>
      <w:rPr>
        <w:rFonts w:ascii="Symbol" w:hAnsi="Symbol"/>
      </w:rPr>
      <w:lvlJc w:val="left"/>
      <w:start w:val="1"/>
      <w:numFmt w:val="bullet"/>
      <w:lvlText w:val=""/>
      <w:suff w:val="tab"/>
    </w:lvl>
    <w:lvl w:ilvl="7">
      <w:pPr>
        <w:ind w:hanging="360" w:left="5760"/>
      </w:pPr>
      <w:rPr>
        <w:rFonts w:ascii="Courier New" w:hAnsi="Courier New"/>
      </w:rPr>
      <w:lvlJc w:val="left"/>
      <w:start w:val="1"/>
      <w:numFmt w:val="bullet"/>
      <w:lvlText w:val="o"/>
      <w:suff w:val="tab"/>
    </w:lvl>
    <w:lvl w:ilvl="8">
      <w:pPr>
        <w:ind w:hanging="360" w:left="6480"/>
      </w:pPr>
      <w:rPr>
        <w:rFonts w:ascii="Wingdings" w:hAnsi="Wingdings"/>
      </w:rPr>
      <w:lvlJc w:val="left"/>
      <w:start w:val="1"/>
      <w:numFmt w:val="bullet"/>
      <w:lvlText w:val=""/>
      <w:suff w:val="tab"/>
    </w:lvl>
  </w:abstractNum>
  <w:abstractNum w:abstractNumId="7">
    <w:nsid w:val="50A75EB8"/>
    <w:multiLevelType w:val="multilevel"/>
    <w:lvl w:ilvl="0">
      <w:pPr>
        <w:ind w:hanging="360" w:left="720"/>
      </w:pPr>
      <w:rPr>
        <w:rFonts w:ascii="Symbol" w:hAnsi="Symbol"/>
      </w:rPr>
      <w:lvlJc w:val="left"/>
      <w:start w:val="1"/>
      <w:numFmt w:val="bullet"/>
      <w:lvlText w:val=""/>
      <w:suff w:val="tab"/>
    </w:lvl>
    <w:lvl w:ilvl="1">
      <w:pPr>
        <w:ind w:hanging="360" w:left="1440"/>
      </w:pPr>
      <w:rPr>
        <w:rFonts w:ascii="Courier New" w:hAnsi="Courier New"/>
      </w:rPr>
      <w:lvlJc w:val="left"/>
      <w:start w:val="1"/>
      <w:numFmt w:val="bullet"/>
      <w:lvlText w:val="o"/>
      <w:suff w:val="tab"/>
    </w:lvl>
    <w:lvl w:ilvl="2">
      <w:pPr>
        <w:ind w:hanging="360" w:left="2160"/>
      </w:pPr>
      <w:rPr>
        <w:rFonts w:ascii="Wingdings" w:hAnsi="Wingdings"/>
      </w:rPr>
      <w:lvlJc w:val="left"/>
      <w:start w:val="1"/>
      <w:numFmt w:val="bullet"/>
      <w:lvlText w:val=""/>
      <w:suff w:val="tab"/>
    </w:lvl>
    <w:lvl w:ilvl="3">
      <w:pPr>
        <w:ind w:hanging="360" w:left="2880"/>
      </w:pPr>
      <w:rPr>
        <w:rFonts w:ascii="Symbol" w:hAnsi="Symbol"/>
      </w:rPr>
      <w:lvlJc w:val="left"/>
      <w:start w:val="1"/>
      <w:numFmt w:val="bullet"/>
      <w:lvlText w:val=""/>
      <w:suff w:val="tab"/>
    </w:lvl>
    <w:lvl w:ilvl="4">
      <w:pPr>
        <w:ind w:hanging="360" w:left="3600"/>
      </w:pPr>
      <w:rPr>
        <w:rFonts w:ascii="Courier New" w:hAnsi="Courier New"/>
      </w:rPr>
      <w:lvlJc w:val="left"/>
      <w:start w:val="1"/>
      <w:numFmt w:val="bullet"/>
      <w:lvlText w:val="o"/>
      <w:suff w:val="tab"/>
    </w:lvl>
    <w:lvl w:ilvl="5">
      <w:pPr>
        <w:ind w:hanging="360" w:left="4320"/>
      </w:pPr>
      <w:rPr>
        <w:rFonts w:ascii="Wingdings" w:hAnsi="Wingdings"/>
      </w:rPr>
      <w:lvlJc w:val="left"/>
      <w:start w:val="1"/>
      <w:numFmt w:val="bullet"/>
      <w:lvlText w:val=""/>
      <w:suff w:val="tab"/>
    </w:lvl>
    <w:lvl w:ilvl="6">
      <w:pPr>
        <w:ind w:hanging="360" w:left="5040"/>
      </w:pPr>
      <w:rPr>
        <w:rFonts w:ascii="Symbol" w:hAnsi="Symbol"/>
      </w:rPr>
      <w:lvlJc w:val="left"/>
      <w:start w:val="1"/>
      <w:numFmt w:val="bullet"/>
      <w:lvlText w:val=""/>
      <w:suff w:val="tab"/>
    </w:lvl>
    <w:lvl w:ilvl="7">
      <w:pPr>
        <w:ind w:hanging="360" w:left="5760"/>
      </w:pPr>
      <w:rPr>
        <w:rFonts w:ascii="Courier New" w:hAnsi="Courier New"/>
      </w:rPr>
      <w:lvlJc w:val="left"/>
      <w:start w:val="1"/>
      <w:numFmt w:val="bullet"/>
      <w:lvlText w:val="o"/>
      <w:suff w:val="tab"/>
    </w:lvl>
    <w:lvl w:ilvl="8">
      <w:pPr>
        <w:ind w:hanging="360" w:left="6480"/>
      </w:pPr>
      <w:rPr>
        <w:rFonts w:ascii="Wingdings" w:hAnsi="Wingdings"/>
      </w:rPr>
      <w:lvlJc w:val="left"/>
      <w:start w:val="1"/>
      <w:numFmt w:val="bullet"/>
      <w:lvlText w:val=""/>
      <w:suff w:val="tab"/>
    </w:lvl>
  </w:abstractNum>
  <w:abstractNum w:abstractNumId="8">
    <w:nsid w:val="556018E9"/>
    <w:multiLevelType w:val="multilevel"/>
    <w:lvl w:ilvl="0">
      <w:pPr>
        <w:ind w:hanging="284" w:left="454"/>
      </w:pPr>
      <w:rPr>
        <w:rFonts w:ascii="Symbol" w:hAnsi="Symbol"/>
      </w:rPr>
      <w:lvlJc w:val="left"/>
      <w:start w:val="1"/>
      <w:numFmt w:val="bullet"/>
      <w:lvlText w:val=""/>
      <w:suff w:val="tab"/>
    </w:lvl>
    <w:lvl w:ilvl="1">
      <w:pPr>
        <w:ind w:hanging="360" w:left="1440"/>
      </w:pPr>
      <w:rPr>
        <w:rFonts w:ascii="Courier New" w:hAnsi="Courier New"/>
      </w:rPr>
      <w:lvlJc w:val="left"/>
      <w:start w:val="1"/>
      <w:numFmt w:val="bullet"/>
      <w:lvlText w:val="o"/>
      <w:suff w:val="tab"/>
    </w:lvl>
    <w:lvl w:ilvl="2">
      <w:pPr>
        <w:ind w:hanging="360" w:left="2160"/>
      </w:pPr>
      <w:rPr>
        <w:rFonts w:ascii="Wingdings" w:hAnsi="Wingdings"/>
      </w:rPr>
      <w:lvlJc w:val="left"/>
      <w:start w:val="1"/>
      <w:numFmt w:val="bullet"/>
      <w:lvlText w:val=""/>
      <w:suff w:val="tab"/>
    </w:lvl>
    <w:lvl w:ilvl="3">
      <w:pPr>
        <w:ind w:hanging="360" w:left="2880"/>
      </w:pPr>
      <w:rPr>
        <w:rFonts w:ascii="Symbol" w:hAnsi="Symbol"/>
      </w:rPr>
      <w:lvlJc w:val="left"/>
      <w:start w:val="1"/>
      <w:numFmt w:val="bullet"/>
      <w:lvlText w:val=""/>
      <w:suff w:val="tab"/>
    </w:lvl>
    <w:lvl w:ilvl="4">
      <w:pPr>
        <w:ind w:hanging="360" w:left="3600"/>
      </w:pPr>
      <w:rPr>
        <w:rFonts w:ascii="Courier New" w:hAnsi="Courier New"/>
      </w:rPr>
      <w:lvlJc w:val="left"/>
      <w:start w:val="1"/>
      <w:numFmt w:val="bullet"/>
      <w:lvlText w:val="o"/>
      <w:suff w:val="tab"/>
    </w:lvl>
    <w:lvl w:ilvl="5">
      <w:pPr>
        <w:ind w:hanging="360" w:left="4320"/>
      </w:pPr>
      <w:rPr>
        <w:rFonts w:ascii="Wingdings" w:hAnsi="Wingdings"/>
      </w:rPr>
      <w:lvlJc w:val="left"/>
      <w:start w:val="1"/>
      <w:numFmt w:val="bullet"/>
      <w:lvlText w:val=""/>
      <w:suff w:val="tab"/>
    </w:lvl>
    <w:lvl w:ilvl="6">
      <w:pPr>
        <w:ind w:hanging="360" w:left="5040"/>
      </w:pPr>
      <w:rPr>
        <w:rFonts w:ascii="Symbol" w:hAnsi="Symbol"/>
      </w:rPr>
      <w:lvlJc w:val="left"/>
      <w:start w:val="1"/>
      <w:numFmt w:val="bullet"/>
      <w:lvlText w:val=""/>
      <w:suff w:val="tab"/>
    </w:lvl>
    <w:lvl w:ilvl="7">
      <w:pPr>
        <w:ind w:hanging="360" w:left="5760"/>
      </w:pPr>
      <w:rPr>
        <w:rFonts w:ascii="Courier New" w:hAnsi="Courier New"/>
      </w:rPr>
      <w:lvlJc w:val="left"/>
      <w:start w:val="1"/>
      <w:numFmt w:val="bullet"/>
      <w:lvlText w:val="o"/>
      <w:suff w:val="tab"/>
    </w:lvl>
    <w:lvl w:ilvl="8">
      <w:pPr>
        <w:ind w:hanging="360" w:left="6480"/>
      </w:pPr>
      <w:rPr>
        <w:rFonts w:ascii="Wingdings" w:hAnsi="Wingdings"/>
      </w:rPr>
      <w:lvlJc w:val="left"/>
      <w:start w:val="1"/>
      <w:numFmt w:val="bullet"/>
      <w:lvlText w:val=""/>
      <w:suff w:val="tab"/>
    </w:lvl>
  </w:abstractNum>
  <w:abstractNum w:abstractNumId="9">
    <w:nsid w:val="5D361C83"/>
    <w:multiLevelType w:val="multilevel"/>
    <w:lvl w:ilvl="0">
      <w:pPr>
        <w:ind w:hanging="360" w:left="720"/>
      </w:pPr>
      <w:rPr>
        <w:rFonts w:ascii="Symbol" w:hAnsi="Symbol"/>
      </w:rPr>
      <w:lvlJc w:val="left"/>
      <w:start w:val="1"/>
      <w:numFmt w:val="bullet"/>
      <w:lvlText w:val=""/>
      <w:suff w:val="tab"/>
    </w:lvl>
    <w:lvl w:ilvl="1">
      <w:pPr>
        <w:ind w:hanging="360" w:left="1440"/>
      </w:pPr>
      <w:rPr>
        <w:rFonts w:ascii="Courier New" w:hAnsi="Courier New"/>
      </w:rPr>
      <w:lvlJc w:val="left"/>
      <w:start w:val="1"/>
      <w:numFmt w:val="bullet"/>
      <w:lvlText w:val="o"/>
      <w:suff w:val="tab"/>
    </w:lvl>
    <w:lvl w:ilvl="2">
      <w:pPr>
        <w:ind w:hanging="360" w:left="2160"/>
      </w:pPr>
      <w:rPr>
        <w:rFonts w:ascii="Wingdings" w:hAnsi="Wingdings"/>
      </w:rPr>
      <w:lvlJc w:val="left"/>
      <w:start w:val="1"/>
      <w:numFmt w:val="bullet"/>
      <w:lvlText w:val=""/>
      <w:suff w:val="tab"/>
    </w:lvl>
    <w:lvl w:ilvl="3">
      <w:pPr>
        <w:ind w:hanging="360" w:left="2880"/>
      </w:pPr>
      <w:rPr>
        <w:rFonts w:ascii="Symbol" w:hAnsi="Symbol"/>
      </w:rPr>
      <w:lvlJc w:val="left"/>
      <w:start w:val="1"/>
      <w:numFmt w:val="bullet"/>
      <w:lvlText w:val=""/>
      <w:suff w:val="tab"/>
    </w:lvl>
    <w:lvl w:ilvl="4">
      <w:pPr>
        <w:ind w:hanging="360" w:left="3600"/>
      </w:pPr>
      <w:rPr>
        <w:rFonts w:ascii="Courier New" w:hAnsi="Courier New"/>
      </w:rPr>
      <w:lvlJc w:val="left"/>
      <w:start w:val="1"/>
      <w:numFmt w:val="bullet"/>
      <w:lvlText w:val="o"/>
      <w:suff w:val="tab"/>
    </w:lvl>
    <w:lvl w:ilvl="5">
      <w:pPr>
        <w:ind w:hanging="360" w:left="4320"/>
      </w:pPr>
      <w:rPr>
        <w:rFonts w:ascii="Wingdings" w:hAnsi="Wingdings"/>
      </w:rPr>
      <w:lvlJc w:val="left"/>
      <w:start w:val="1"/>
      <w:numFmt w:val="bullet"/>
      <w:lvlText w:val=""/>
      <w:suff w:val="tab"/>
    </w:lvl>
    <w:lvl w:ilvl="6">
      <w:pPr>
        <w:ind w:hanging="360" w:left="5040"/>
      </w:pPr>
      <w:rPr>
        <w:rFonts w:ascii="Symbol" w:hAnsi="Symbol"/>
      </w:rPr>
      <w:lvlJc w:val="left"/>
      <w:start w:val="1"/>
      <w:numFmt w:val="bullet"/>
      <w:lvlText w:val=""/>
      <w:suff w:val="tab"/>
    </w:lvl>
    <w:lvl w:ilvl="7">
      <w:pPr>
        <w:ind w:hanging="360" w:left="5760"/>
      </w:pPr>
      <w:rPr>
        <w:rFonts w:ascii="Courier New" w:hAnsi="Courier New"/>
      </w:rPr>
      <w:lvlJc w:val="left"/>
      <w:start w:val="1"/>
      <w:numFmt w:val="bullet"/>
      <w:lvlText w:val="o"/>
      <w:suff w:val="tab"/>
    </w:lvl>
    <w:lvl w:ilvl="8">
      <w:pPr>
        <w:ind w:hanging="360" w:left="6480"/>
      </w:pPr>
      <w:rPr>
        <w:rFonts w:ascii="Wingdings" w:hAnsi="Wingdings"/>
      </w:rPr>
      <w:lvlJc w:val="left"/>
      <w:start w:val="1"/>
      <w:numFmt w:val="bullet"/>
      <w:lvlText w:val=""/>
      <w:suff w:val="tab"/>
    </w:lvl>
  </w:abstractNum>
  <w:abstractNum w:abstractNumId="10">
    <w:nsid w:val="5D746A1F"/>
    <w:multiLevelType w:val="multilevel"/>
    <w:lvl w:ilvl="0">
      <w:pPr>
        <w:ind w:hanging="432" w:left="494"/>
      </w:pPr>
      <w:rPr>
        <w:sz w:val="20"/>
        <w:b w:val="1"/>
      </w:rPr>
      <w:lvlJc w:val="left"/>
      <w:start w:val="1"/>
      <w:numFmt w:val="decimal"/>
      <w:lvlText w:val="%1."/>
      <w:suff w:val="tab"/>
    </w:lvl>
    <w:lvl w:ilvl="1">
      <w:pPr>
        <w:ind w:hanging="576" w:left="638"/>
      </w:pPr>
      <w:rPr>
        <w:b w:val="0"/>
      </w:rPr>
      <w:lvlJc w:val="left"/>
      <w:start w:val="1"/>
      <w:numFmt w:val="decimal"/>
      <w:lvlText w:val="%1.%2"/>
      <w:suff w:val="nothing"/>
    </w:lvl>
    <w:lvl w:ilvl="2">
      <w:pPr>
        <w:ind w:hanging="720" w:left="782"/>
      </w:pPr>
      <w:rPr>
        <w:b w:val="0"/>
      </w:rPr>
      <w:lvlJc w:val="left"/>
      <w:start w:val="1"/>
      <w:numFmt w:val="decimal"/>
      <w:lvlText w:val="%1.%2.%3"/>
      <w:suff w:val="tab"/>
    </w:lvl>
    <w:lvl w:ilvl="3">
      <w:pPr>
        <w:ind w:hanging="864" w:left="926"/>
      </w:pPr>
      <w:rPr/>
      <w:lvlJc w:val="left"/>
      <w:start w:val="1"/>
      <w:numFmt w:val="decimal"/>
      <w:lvlText w:val="%1.%2.%3.%4"/>
      <w:suff w:val="tab"/>
    </w:lvl>
    <w:lvl w:ilvl="4">
      <w:pPr>
        <w:ind w:hanging="1008" w:left="1070"/>
      </w:pPr>
      <w:rPr/>
      <w:lvlJc w:val="left"/>
      <w:start w:val="1"/>
      <w:numFmt w:val="decimal"/>
      <w:lvlText w:val="%1.%2.%3.%4.%5"/>
      <w:suff w:val="tab"/>
    </w:lvl>
    <w:lvl w:ilvl="5">
      <w:pPr>
        <w:ind w:hanging="1152" w:left="1214"/>
      </w:pPr>
      <w:rPr/>
      <w:lvlJc w:val="left"/>
      <w:start w:val="1"/>
      <w:numFmt w:val="decimal"/>
      <w:lvlText w:val="%1.%2.%3.%4.%5.%6"/>
      <w:suff w:val="tab"/>
    </w:lvl>
    <w:lvl w:ilvl="6">
      <w:pPr>
        <w:ind w:hanging="1296" w:left="1358"/>
      </w:pPr>
      <w:rPr/>
      <w:lvlJc w:val="left"/>
      <w:start w:val="1"/>
      <w:numFmt w:val="decimal"/>
      <w:lvlText w:val="%1.%2.%3.%4.%5.%6.%7"/>
      <w:suff w:val="tab"/>
    </w:lvl>
    <w:lvl w:ilvl="7">
      <w:pPr>
        <w:ind w:hanging="1440" w:left="1502"/>
      </w:pPr>
      <w:rPr/>
      <w:lvlJc w:val="left"/>
      <w:start w:val="1"/>
      <w:numFmt w:val="decimal"/>
      <w:lvlText w:val="%1.%2.%3.%4.%5.%6.%7.%8"/>
      <w:suff w:val="tab"/>
    </w:lvl>
    <w:lvl w:ilvl="8">
      <w:pPr>
        <w:ind w:hanging="1584" w:left="1646"/>
      </w:pPr>
      <w:rPr/>
      <w:lvlJc w:val="left"/>
      <w:start w:val="1"/>
      <w:numFmt w:val="decimal"/>
      <w:lvlText w:val="%1.%2.%3.%4.%5.%6.%7.%8.%9"/>
      <w:suff w:val="tab"/>
    </w:lvl>
  </w:abstractNum>
  <w:abstractNum w:abstractNumId="11">
    <w:nsid w:val="69AE0A0E"/>
    <w:multiLevelType w:val="multilevel"/>
    <w:lvl w:ilvl="0">
      <w:pPr>
        <w:ind w:hanging="360" w:left="720"/>
      </w:pPr>
      <w:rPr>
        <w:rFonts w:ascii="Symbol" w:hAnsi="Symbol"/>
      </w:rPr>
      <w:lvlJc w:val="left"/>
      <w:start w:val="1"/>
      <w:numFmt w:val="bullet"/>
      <w:lvlText w:val=""/>
      <w:suff w:val="tab"/>
    </w:lvl>
    <w:lvl w:ilvl="1">
      <w:pPr>
        <w:ind w:hanging="360" w:left="1440"/>
      </w:pPr>
      <w:rPr>
        <w:rFonts w:ascii="Courier New" w:hAnsi="Courier New"/>
      </w:rPr>
      <w:lvlJc w:val="left"/>
      <w:start w:val="1"/>
      <w:numFmt w:val="bullet"/>
      <w:lvlText w:val="o"/>
      <w:suff w:val="tab"/>
    </w:lvl>
    <w:lvl w:ilvl="2">
      <w:pPr>
        <w:ind w:hanging="360" w:left="2160"/>
      </w:pPr>
      <w:rPr>
        <w:rFonts w:ascii="Wingdings" w:hAnsi="Wingdings"/>
      </w:rPr>
      <w:lvlJc w:val="left"/>
      <w:start w:val="1"/>
      <w:numFmt w:val="bullet"/>
      <w:lvlText w:val=""/>
      <w:suff w:val="tab"/>
    </w:lvl>
    <w:lvl w:ilvl="3">
      <w:pPr>
        <w:ind w:hanging="360" w:left="2880"/>
      </w:pPr>
      <w:rPr>
        <w:rFonts w:ascii="Symbol" w:hAnsi="Symbol"/>
      </w:rPr>
      <w:lvlJc w:val="left"/>
      <w:start w:val="1"/>
      <w:numFmt w:val="bullet"/>
      <w:lvlText w:val=""/>
      <w:suff w:val="tab"/>
    </w:lvl>
    <w:lvl w:ilvl="4">
      <w:pPr>
        <w:ind w:hanging="360" w:left="3600"/>
      </w:pPr>
      <w:rPr>
        <w:rFonts w:ascii="Courier New" w:hAnsi="Courier New"/>
      </w:rPr>
      <w:lvlJc w:val="left"/>
      <w:start w:val="1"/>
      <w:numFmt w:val="bullet"/>
      <w:lvlText w:val="o"/>
      <w:suff w:val="tab"/>
    </w:lvl>
    <w:lvl w:ilvl="5">
      <w:pPr>
        <w:ind w:hanging="360" w:left="4320"/>
      </w:pPr>
      <w:rPr>
        <w:rFonts w:ascii="Wingdings" w:hAnsi="Wingdings"/>
      </w:rPr>
      <w:lvlJc w:val="left"/>
      <w:start w:val="1"/>
      <w:numFmt w:val="bullet"/>
      <w:lvlText w:val=""/>
      <w:suff w:val="tab"/>
    </w:lvl>
    <w:lvl w:ilvl="6">
      <w:pPr>
        <w:ind w:hanging="360" w:left="5040"/>
      </w:pPr>
      <w:rPr>
        <w:rFonts w:ascii="Symbol" w:hAnsi="Symbol"/>
      </w:rPr>
      <w:lvlJc w:val="left"/>
      <w:start w:val="1"/>
      <w:numFmt w:val="bullet"/>
      <w:lvlText w:val=""/>
      <w:suff w:val="tab"/>
    </w:lvl>
    <w:lvl w:ilvl="7">
      <w:pPr>
        <w:ind w:hanging="360" w:left="5760"/>
      </w:pPr>
      <w:rPr>
        <w:rFonts w:ascii="Courier New" w:hAnsi="Courier New"/>
      </w:rPr>
      <w:lvlJc w:val="left"/>
      <w:start w:val="1"/>
      <w:numFmt w:val="bullet"/>
      <w:lvlText w:val="o"/>
      <w:suff w:val="tab"/>
    </w:lvl>
    <w:lvl w:ilvl="8">
      <w:pPr>
        <w:ind w:hanging="360" w:left="6480"/>
      </w:pPr>
      <w:rPr>
        <w:rFonts w:ascii="Wingdings" w:hAnsi="Wingdings"/>
      </w:rPr>
      <w:lvlJc w:val="left"/>
      <w:start w:val="1"/>
      <w:numFmt w:val="bullet"/>
      <w:lvlText w:val=""/>
      <w:suff w:val="tab"/>
    </w:lvl>
  </w:abstractNum>
  <w:abstractNum w:abstractNumId="12">
    <w:nsid w:val="72C07541"/>
    <w:multiLevelType w:val="multilevel"/>
    <w:lvl w:ilvl="0">
      <w:pPr>
        <w:ind w:hanging="360" w:left="720"/>
      </w:pPr>
      <w:rPr>
        <w:rFonts w:ascii="Symbol" w:hAnsi="Symbol"/>
      </w:rPr>
      <w:lvlJc w:val="left"/>
      <w:start w:val="1"/>
      <w:numFmt w:val="bullet"/>
      <w:lvlText w:val=""/>
      <w:suff w:val="tab"/>
    </w:lvl>
    <w:lvl w:ilvl="1">
      <w:pPr>
        <w:ind w:hanging="360" w:left="1440"/>
      </w:pPr>
      <w:rPr>
        <w:rFonts w:ascii="Courier New" w:hAnsi="Courier New"/>
      </w:rPr>
      <w:lvlJc w:val="left"/>
      <w:start w:val="1"/>
      <w:numFmt w:val="bullet"/>
      <w:lvlText w:val="o"/>
      <w:suff w:val="tab"/>
    </w:lvl>
    <w:lvl w:ilvl="2">
      <w:pPr>
        <w:ind w:hanging="360" w:left="2160"/>
      </w:pPr>
      <w:rPr>
        <w:rFonts w:ascii="Wingdings" w:hAnsi="Wingdings"/>
      </w:rPr>
      <w:lvlJc w:val="left"/>
      <w:start w:val="1"/>
      <w:numFmt w:val="bullet"/>
      <w:lvlText w:val=""/>
      <w:suff w:val="tab"/>
    </w:lvl>
    <w:lvl w:ilvl="3">
      <w:pPr>
        <w:ind w:hanging="360" w:left="2880"/>
      </w:pPr>
      <w:rPr>
        <w:rFonts w:ascii="Symbol" w:hAnsi="Symbol"/>
      </w:rPr>
      <w:lvlJc w:val="left"/>
      <w:start w:val="1"/>
      <w:numFmt w:val="bullet"/>
      <w:lvlText w:val=""/>
      <w:suff w:val="tab"/>
    </w:lvl>
    <w:lvl w:ilvl="4">
      <w:pPr>
        <w:ind w:hanging="360" w:left="3600"/>
      </w:pPr>
      <w:rPr>
        <w:rFonts w:ascii="Courier New" w:hAnsi="Courier New"/>
      </w:rPr>
      <w:lvlJc w:val="left"/>
      <w:start w:val="1"/>
      <w:numFmt w:val="bullet"/>
      <w:lvlText w:val="o"/>
      <w:suff w:val="tab"/>
    </w:lvl>
    <w:lvl w:ilvl="5">
      <w:pPr>
        <w:ind w:hanging="360" w:left="4320"/>
      </w:pPr>
      <w:rPr>
        <w:rFonts w:ascii="Wingdings" w:hAnsi="Wingdings"/>
      </w:rPr>
      <w:lvlJc w:val="left"/>
      <w:start w:val="1"/>
      <w:numFmt w:val="bullet"/>
      <w:lvlText w:val=""/>
      <w:suff w:val="tab"/>
    </w:lvl>
    <w:lvl w:ilvl="6">
      <w:pPr>
        <w:ind w:hanging="360" w:left="5040"/>
      </w:pPr>
      <w:rPr>
        <w:rFonts w:ascii="Symbol" w:hAnsi="Symbol"/>
      </w:rPr>
      <w:lvlJc w:val="left"/>
      <w:start w:val="1"/>
      <w:numFmt w:val="bullet"/>
      <w:lvlText w:val=""/>
      <w:suff w:val="tab"/>
    </w:lvl>
    <w:lvl w:ilvl="7">
      <w:pPr>
        <w:ind w:hanging="360" w:left="5760"/>
      </w:pPr>
      <w:rPr>
        <w:rFonts w:ascii="Courier New" w:hAnsi="Courier New"/>
      </w:rPr>
      <w:lvlJc w:val="left"/>
      <w:start w:val="1"/>
      <w:numFmt w:val="bullet"/>
      <w:lvlText w:val="o"/>
      <w:suff w:val="tab"/>
    </w:lvl>
    <w:lvl w:ilvl="8">
      <w:pPr>
        <w:ind w:hanging="360" w:left="6480"/>
      </w:pPr>
      <w:rPr>
        <w:rFonts w:ascii="Wingdings" w:hAnsi="Wingdings"/>
      </w:rPr>
      <w:lvlJc w:val="left"/>
      <w:start w:val="1"/>
      <w:numFmt w:val="bullet"/>
      <w:lvlText w:val=""/>
      <w:suff w:val="tab"/>
    </w:lvl>
  </w:abstractNum>
  <w:num w:numId="1">
    <w:abstractNumId w:val="10"/>
  </w:num>
  <w:num w:numId="2">
    <w:abstractNumId w:val="8"/>
  </w:num>
  <w:num w:numId="3">
    <w:abstractNumId w:val="5"/>
  </w:num>
  <w:num w:numId="4">
    <w:abstractNumId w:val="0"/>
  </w:num>
  <w:num w:numId="5">
    <w:abstractNumId w:val="6"/>
  </w:num>
  <w:num w:numId="6">
    <w:abstractNumId w:val="12"/>
  </w:num>
  <w:num w:numId="7">
    <w:abstractNumId w:val="1"/>
  </w:num>
  <w:num w:numId="8">
    <w:abstractNumId w:val="4"/>
  </w:num>
  <w:num w:numId="9">
    <w:abstractNumId w:val="2"/>
  </w:num>
  <w:num w:numId="10">
    <w:abstractNumId w:val="9"/>
  </w:num>
  <w:num w:numId="11">
    <w:abstractNumId w:val="11"/>
  </w:num>
  <w:num w:numId="12">
    <w:abstractNumId w:val="3"/>
  </w:num>
  <w:num w:numId="13">
    <w:abstractNumId w:val="7"/>
  </w:num>
</w:numbering>
</file>

<file path=word/settings.xml><?xml version="1.0" encoding="utf-8"?>
<w:settings xmlns:w="http://schemas.openxmlformats.org/wordprocessingml/2006/main">
  <w:autoHyphenation w:val="0"/>
  <w:defaultTabStop w:val="720"/>
  <w:evenAndOddHeaders w:val="0"/>
  <w:displayBackgroundShape w:val="0"/>
  <w:clrSchemeMapping/>
</w:settings>
</file>

<file path=word/styles.xml><?xml version="1.0" encoding="utf-8"?>
<w:styles xmlns:w="http://schemas.openxmlformats.org/wordprocessingml/2006/main">
  <w:docDefaults>
    <w:rPrDefault>
      <w:rPr>
        <w:rFonts w:ascii="Calibri" w:hAnsi="Calibri"/>
        <w:sz w:val="22"/>
        <w:b w:val="0"/>
        <w:i w:val="0"/>
        <w:caps w:val="0"/>
        <w:color w:val="000000"/>
        <w:vanish w:val="0"/>
        <w:u w:val="none"/>
        <w:strike w:val="0"/>
        <w:vertAlign w:val="baseline"/>
        <w:lang/>
        <w:noProof w:val="0"/>
      </w:rPr>
    </w:rPrDefault>
    <w:pPrDefault>
      <w:pPr>
        <w:jc w:val="left"/>
        <w:spacing w:lineRule="auto" w:line="240" w:before="0" w:after="0" w:beforeAutospacing="0" w:afterAutospacing="0"/>
        <w:ind w:firstLine="0" w:left="0" w:right="0"/>
        <w:suppressAutoHyphens w:val="0"/>
        <w:suppressLineNumbers w:val="0"/>
        <w:contextualSpacing w:val="0"/>
        <w:keepNext w:val="0"/>
        <w:keepLines w:val="0"/>
        <w:widowControl w:val="1"/>
        <w:shd w:fill="auto"/>
      </w:pPr>
    </w:pPrDefault>
  </w:docDefaults>
  <w:style w:type="paragraph" w:styleId="P0" w:default="1">
    <w:name w:val="Normal"/>
    <w:pPr/>
    <w:rPr/>
  </w:style>
  <w:style w:type="paragraph" w:styleId="P1">
    <w:name w:val="Βασικό"/>
    <w:qFormat/>
    <w:next w:val="P1"/>
    <w:pPr>
      <w:spacing w:lineRule="auto" w:line="276" w:after="200"/>
    </w:pPr>
    <w:rPr>
      <w:sz w:val="22"/>
    </w:rPr>
  </w:style>
  <w:style w:type="paragraph" w:styleId="P2">
    <w:name w:val="Παράγραφος λίστας"/>
    <w:qFormat/>
    <w:basedOn w:val="P1"/>
    <w:next w:val="P2"/>
    <w:pPr>
      <w:ind w:left="720"/>
      <w:contextualSpacing w:val="1"/>
    </w:pPr>
    <w:rPr/>
  </w:style>
  <w:style w:type="paragraph" w:styleId="P3">
    <w:name w:val="Υποσέλιδο"/>
    <w:basedOn w:val="P1"/>
    <w:link w:val="C14"/>
    <w:next w:val="P3"/>
    <w:pPr>
      <w:spacing w:lineRule="auto" w:line="240" w:after="0"/>
      <w:tabs>
        <w:tab w:val="center" w:pos="4320" w:leader="none"/>
        <w:tab w:val="right" w:pos="8640" w:leader="none"/>
      </w:tabs>
    </w:pPr>
    <w:rPr/>
  </w:style>
  <w:style w:type="paragraph" w:styleId="P4">
    <w:name w:val="Κεφαλίδα"/>
    <w:basedOn w:val="P1"/>
    <w:link w:val="C15"/>
    <w:next w:val="P4"/>
    <w:pPr>
      <w:spacing w:lineRule="auto" w:line="240" w:after="0"/>
      <w:tabs>
        <w:tab w:val="center" w:pos="4320" w:leader="none"/>
        <w:tab w:val="right" w:pos="8640" w:leader="none"/>
      </w:tabs>
    </w:pPr>
    <w:rPr/>
  </w:style>
  <w:style w:type="paragraph" w:styleId="P5">
    <w:name w:val="Επικεφαλίδα 9,App Heading,AC&amp;E_1"/>
    <w:qFormat/>
    <w:basedOn w:val="P1"/>
    <w:link w:val="C12"/>
    <w:next w:val="P1"/>
    <w:pPr>
      <w:spacing w:lineRule="auto" w:line="240" w:before="60" w:after="60"/>
      <w:outlineLvl w:val="8"/>
      <w:numPr>
        <w:numId w:val="7"/>
        <w:ilvl w:val="8"/>
      </w:numPr>
      <w:tabs>
        <w:tab w:val="left" w:pos="3119" w:leader="none"/>
      </w:tabs>
    </w:pPr>
    <w:rPr>
      <w:rFonts w:ascii="Tahoma" w:hAnsi="Tahoma"/>
      <w:sz w:val="18"/>
      <w:u w:val="single"/>
    </w:rPr>
  </w:style>
  <w:style w:type="paragraph" w:styleId="P6">
    <w:name w:val="Επικεφαλίδα 8"/>
    <w:qFormat/>
    <w:basedOn w:val="P1"/>
    <w:link w:val="C11"/>
    <w:next w:val="P1"/>
    <w:pPr>
      <w:jc w:val="both"/>
      <w:spacing w:lineRule="auto" w:line="240" w:before="120" w:after="60"/>
      <w:outlineLvl w:val="7"/>
      <w:numPr>
        <w:numId w:val="7"/>
        <w:ilvl w:val="7"/>
      </w:numPr>
      <w:tabs>
        <w:tab w:val="left" w:pos="3119" w:leader="none"/>
      </w:tabs>
    </w:pPr>
    <w:rPr>
      <w:rFonts w:ascii="Tahoma" w:hAnsi="Tahoma"/>
      <w:sz w:val="18"/>
      <w:u w:val="single"/>
    </w:rPr>
  </w:style>
  <w:style w:type="paragraph" w:styleId="P7">
    <w:name w:val="Επικεφαλίδα 7,hd7,h7,Επικεφαλίδα 7 Char Char,Επικεφαλίδα 7 Char Char Char,Επικεφαλίδα 7 Char Char + Justified,Heading 7 Char Char,Heading 7 Char Char Char,Heading 7 Char1,Heading 7 Char Char1 Char"/>
    <w:qFormat/>
    <w:basedOn w:val="P1"/>
    <w:link w:val="C10"/>
    <w:next w:val="P1"/>
    <w:pPr>
      <w:jc w:val="both"/>
      <w:spacing w:lineRule="auto" w:line="360" w:before="120" w:after="60"/>
      <w:outlineLvl w:val="6"/>
      <w:numPr>
        <w:numId w:val="7"/>
        <w:ilvl w:val="6"/>
      </w:numPr>
      <w:tabs>
        <w:tab w:val="left" w:pos="2835" w:leader="none"/>
      </w:tabs>
    </w:pPr>
    <w:rPr>
      <w:rFonts w:ascii="Tahoma" w:hAnsi="Tahoma"/>
      <w:sz w:val="18"/>
      <w:u w:val="single"/>
    </w:rPr>
  </w:style>
  <w:style w:type="paragraph" w:styleId="P8">
    <w:name w:val="Επικεφαλίδα 6,hd6,h6, Char Char,H6,H61,H62,H63,H64,H611,H65,H612,H621,H631,H641,H66,H613,H622,H632,H642,H67,H614,H623,H633,H643,H68,H615,H624,H634,H644,H69,H616,H625,H635,H645,H610,H617,H626,H636,H646,H618,H627,H637,H647,H619,H628,H638,H648,H620,H6110,."/>
    <w:qFormat/>
    <w:basedOn w:val="P1"/>
    <w:link w:val="C9"/>
    <w:next w:val="P1"/>
    <w:pPr>
      <w:jc w:val="both"/>
      <w:spacing w:lineRule="auto" w:line="360" w:before="120" w:after="120"/>
      <w:outlineLvl w:val="5"/>
      <w:numPr>
        <w:numId w:val="7"/>
        <w:ilvl w:val="5"/>
      </w:numPr>
    </w:pPr>
    <w:rPr>
      <w:rFonts w:ascii="Tahoma" w:hAnsi="Tahoma"/>
      <w:sz w:val="18"/>
      <w:b w:val="1"/>
    </w:rPr>
  </w:style>
  <w:style w:type="paragraph" w:styleId="P9">
    <w:name w:val="Επικεφαλίδα 5,H5,H51,h5,tit5,hd5,Επικεφαλίδα 5 Char1,Επικεφαλίδα 5 Char Char,Επικεφαλίδα 5 Char,H52,H511,H53,H512,H521,H5111,H54,H513,H55,H514,H56,H515,H522,H5112,H531,H5121,H541,H5131,H551,H5141,H57,H516,H523,H5113,H532,H5122,H542,H5132,H552,H5142,H58"/>
    <w:qFormat/>
    <w:basedOn w:val="P1"/>
    <w:link w:val="C8"/>
    <w:next w:val="P1"/>
    <w:pPr>
      <w:spacing w:lineRule="auto" w:line="240" w:before="240" w:after="120"/>
      <w:outlineLvl w:val="4"/>
      <w:numPr>
        <w:numId w:val="7"/>
        <w:ilvl w:val="4"/>
      </w:numPr>
    </w:pPr>
    <w:rPr>
      <w:rFonts w:ascii="Tahoma" w:hAnsi="Tahoma"/>
      <w:sz w:val="20"/>
      <w:b w:val="1"/>
    </w:rPr>
  </w:style>
  <w:style w:type="paragraph" w:styleId="P10">
    <w:name w:val="Επικεφαλίδα 4,Heading 4 Char3 Char,Heading 4 Char Char2 Char,h4 Char Char2 Char,H41 Char Char2 Char,H4 Char Char2 Char,t4 Char Char2 Char,h41 Char Char2 Char,H42 Char Char2 Char,H411 Char Char2 Char,h42 Char Char2 Char,H43 Char Char2 Char"/>
    <w:qFormat/>
    <w:basedOn w:val="P1"/>
    <w:link w:val="C13"/>
    <w:next w:val="P1"/>
    <w:pPr>
      <w:spacing w:lineRule="auto" w:line="240" w:before="240" w:after="240"/>
      <w:outlineLvl w:val="3"/>
      <w:keepNext w:val="1"/>
      <w:numPr>
        <w:numId w:val="7"/>
        <w:ilvl w:val="3"/>
      </w:numPr>
      <w:tabs>
        <w:tab w:val="left" w:pos="3402" w:leader="none"/>
      </w:tabs>
    </w:pPr>
    <w:rPr>
      <w:rFonts w:ascii="Tahoma" w:hAnsi="Tahoma"/>
      <w:sz w:val="20"/>
      <w:b w:val="1"/>
    </w:rPr>
  </w:style>
  <w:style w:type="paragraph" w:styleId="P11">
    <w:name w:val="Επικεφαλίδα 3,H3,Proposa,Project 3,h3,Heading 3 - old,1.2.3.,alltoc,3,Heading 4 Proposal,h31,h32,Bold Head,bh,(1.1.1),hd3,Minor,1.1.1 Heading,0,Heading 2.3,(Alt+3),Titles,(Alt+3)1,(Alt+3)2,(Alt+3)3,(Alt+3)4,(Alt+3)5,(Alt+3)6,(Alt+3)11,(Alt+3)21,l3,H31,H"/>
    <w:qFormat/>
    <w:basedOn w:val="P1"/>
    <w:link w:val="C6"/>
    <w:next w:val="P1"/>
    <w:pPr>
      <w:spacing w:lineRule="auto" w:line="240" w:before="240" w:after="240"/>
      <w:outlineLvl w:val="2"/>
      <w:keepNext w:val="1"/>
      <w:numPr>
        <w:numId w:val="7"/>
        <w:ilvl w:val="2"/>
      </w:numPr>
      <w:tabs>
        <w:tab w:val="left" w:pos="1134" w:leader="none"/>
      </w:tabs>
    </w:pPr>
    <w:rPr>
      <w:rFonts w:ascii="Tahoma" w:hAnsi="Tahoma"/>
      <w:b w:val="1"/>
    </w:rPr>
  </w:style>
  <w:style w:type="paragraph" w:styleId="P12">
    <w:name w:val="Επικεφαλίδα 2,2,Header 2,h2,Heading Bug,H2,Sub-Head1,Heading 2- no#,H21,H22,H23,H2Normal,Numbered indent 2,ni2,numbered indent 2,Hanging 2 Indent,Headline 2,headi,heading2,h21,h22,21,l2,kopregel 2,HD2,Heading 2 Hidden,Proposal,Level 2 Heading,exercise"/>
    <w:qFormat/>
    <w:basedOn w:val="P1"/>
    <w:link w:val="C5"/>
    <w:next w:val="P1"/>
    <w:pPr>
      <w:spacing w:lineRule="auto" w:line="240" w:before="240" w:after="120"/>
      <w:outlineLvl w:val="1"/>
      <w:keepNext w:val="1"/>
      <w:numPr>
        <w:numId w:val="7"/>
        <w:ilvl w:val="1"/>
      </w:numPr>
    </w:pPr>
    <w:rPr>
      <w:rFonts w:ascii="Tahoma" w:hAnsi="Tahoma"/>
      <w:sz w:val="24"/>
      <w:b w:val="1"/>
      <w:u w:val="single"/>
    </w:rPr>
  </w:style>
  <w:style w:type="paragraph" w:styleId="P13">
    <w:name w:val="Επικεφαλίδα 1,H1 Char,H1,Head1,Heading apps,h1,BMS Heading 1,H11,H12,H13,H14,H15,H16,H17,Outline1,Level 1 Topic Heading,Header1,Heading 1-ERI,l1,Head 1 (Chapter heading),Head 1,Head 11,Head 12,Head 111,Head 13,Head 112,Head 14,Head 113,Head 15,Head 114"/>
    <w:qFormat/>
    <w:basedOn w:val="P1"/>
    <w:link w:val="C4"/>
    <w:next w:val="P1"/>
    <w:pPr>
      <w:spacing w:lineRule="auto" w:line="360" w:before="240" w:after="120"/>
      <w:outlineLvl w:val="0"/>
      <w:keepNext w:val="1"/>
      <w:shd w:fill="E6E6E6"/>
      <w:numPr>
        <w:numId w:val="7"/>
      </w:numPr>
    </w:pPr>
    <w:rPr>
      <w:rFonts w:ascii="Tahoma" w:hAnsi="Tahoma"/>
      <w:sz w:val="24"/>
      <w:b w:val="1"/>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character" w:styleId="C3">
    <w:name w:val="Προεπιλεγμένη γραμματοσειρά"/>
    <w:rPr/>
  </w:style>
  <w:style w:type="character" w:styleId="C4">
    <w:name w:val="Επικεφαλίδα 1 Char,H1 Char Char,H1 Char1,Head1 Char,Heading apps Char,h1 Char,BMS Heading 1 Char,H11 Char,H12 Char,H13 Char,H14 Char,H15 Char,H16 Char,H17 Char,Outline1 Char,Level 1 Topic Heading Char,Header1 Char,Heading 1-ERI Char,l1 Char,Head 1 Char"/>
    <w:link w:val="P13"/>
    <w:rPr>
      <w:rFonts w:ascii="Tahoma" w:hAnsi="Tahoma"/>
      <w:sz w:val="24"/>
      <w:b w:val="1"/>
    </w:rPr>
  </w:style>
  <w:style w:type="character" w:styleId="C5">
    <w:name w:val="Επικεφαλίδα 2 Char,2 Char,Header 2 Char,h2 Char,Heading Bug Char,H2 Char,Sub-Head1 Char,Heading 2- no# Char,H21 Char,H22 Char,H23 Char,H2Normal Char,Numbered indent 2 Char,ni2 Char,numbered indent 2 Char,Hanging 2 Indent Char,Headline 2 Char,headi Char"/>
    <w:link w:val="P12"/>
    <w:rPr>
      <w:rFonts w:ascii="Tahoma" w:hAnsi="Tahoma"/>
      <w:sz w:val="24"/>
      <w:b w:val="1"/>
      <w:u w:val="single"/>
    </w:rPr>
  </w:style>
  <w:style w:type="character" w:styleId="C6">
    <w:name w:val="Επικεφαλίδα 3 Char,H3 Char,Proposa Char,Project 3 Char,h3 Char,Heading 3 - old Char,1.2.3. Char,alltoc Char,3 Char,Heading 4 Proposal Char,h31 Char,h32 Char,Bold Head Char,bh Char,(1.1.1) Char,hd3 Char,Minor Char,1.1.1 Heading Char,0 Char,(Alt+3) Char"/>
    <w:link w:val="P11"/>
    <w:rPr>
      <w:rFonts w:ascii="Tahoma" w:hAnsi="Tahoma"/>
      <w:b w:val="1"/>
    </w:rPr>
  </w:style>
  <w:style w:type="character" w:styleId="C7">
    <w:name w:val="Heading 4 Char"/>
    <w:rPr>
      <w:rFonts w:ascii="Cambria" w:hAnsi="Cambria"/>
      <w:b w:val="1"/>
      <w:i w:val="1"/>
      <w:color w:val="4F81BD"/>
    </w:rPr>
  </w:style>
  <w:style w:type="character" w:styleId="C8">
    <w:name w:val="Επικεφαλίδα 5 Char2,H5 Char,H51 Char,h5 Char,tit5 Char,hd5 Char,Επικεφαλίδα 5 Char1 Char,Επικεφαλίδα 5 Char Char Char,Επικεφαλίδα 5 Char Char1,H52 Char,H511 Char,H53 Char,H512 Char,H521 Char,H5111 Char,H54 Char,H513 Char,H55 Char,H514 Char,H56 Char"/>
    <w:link w:val="P9"/>
    <w:rPr>
      <w:rFonts w:ascii="Tahoma" w:hAnsi="Tahoma"/>
      <w:sz w:val="20"/>
      <w:b w:val="1"/>
    </w:rPr>
  </w:style>
  <w:style w:type="character" w:styleId="C9">
    <w:name w:val="Επικεφαλίδα 6 Char,hd6 Char,h6 Char, Char Char Char,H6 Char,H61 Char,H62 Char,H63 Char,H64 Char,H611 Char,H65 Char,H612 Char,H621 Char,H631 Char,H641 Char,H66 Char,H613 Char,H622 Char,H632 Char,H642 Char,H67 Char,H614 Char,H623 Char,H633 Char,H643 Char"/>
    <w:link w:val="P8"/>
    <w:rPr>
      <w:rFonts w:ascii="Tahoma" w:hAnsi="Tahoma"/>
      <w:sz w:val="18"/>
      <w:b w:val="1"/>
    </w:rPr>
  </w:style>
  <w:style w:type="character" w:styleId="C10">
    <w:name w:val="Επικεφαλίδα 7 Char,hd7 Char,h7 Char,Επικεφαλίδα 7 Char Char Char1,Επικεφαλίδα 7 Char Char Char Char,Επικεφαλίδα 7 Char Char + Justified Char,Heading 7 Char Char Char1,Heading 7 Char Char Char Char,Heading 7 Char1 Char,Heading 7 Char Char1 Char Char"/>
    <w:link w:val="P7"/>
    <w:rPr>
      <w:rFonts w:ascii="Tahoma" w:hAnsi="Tahoma"/>
      <w:sz w:val="18"/>
      <w:u w:val="single"/>
    </w:rPr>
  </w:style>
  <w:style w:type="character" w:styleId="C11">
    <w:name w:val="Επικεφαλίδα 8 Char"/>
    <w:link w:val="P6"/>
    <w:rPr>
      <w:rFonts w:ascii="Tahoma" w:hAnsi="Tahoma"/>
      <w:sz w:val="18"/>
      <w:u w:val="single"/>
    </w:rPr>
  </w:style>
  <w:style w:type="character" w:styleId="C12">
    <w:name w:val="Επικεφαλίδα 9 Char,App Heading Char,AC&amp;E_1 Char"/>
    <w:link w:val="P5"/>
    <w:rPr>
      <w:rFonts w:ascii="Tahoma" w:hAnsi="Tahoma"/>
      <w:sz w:val="18"/>
      <w:u w:val="single"/>
    </w:rPr>
  </w:style>
  <w:style w:type="character" w:styleId="C13">
    <w:name w:val="Επικεφαλίδα 4 Char,Heading 4 Char3 Char Char,Heading 4 Char Char2 Char Char,h4 Char Char2 Char Char,H41 Char Char2 Char Char,H4 Char Char2 Char Char,t4 Char Char2 Char Char,h41 Char Char2 Char Char,H42 Char Char2 Char Char,H411 Char Char2 Char Char"/>
    <w:link w:val="P10"/>
    <w:rPr>
      <w:rFonts w:ascii="Tahoma" w:hAnsi="Tahoma"/>
      <w:sz w:val="20"/>
      <w:b w:val="1"/>
    </w:rPr>
  </w:style>
  <w:style w:type="character" w:styleId="C14">
    <w:name w:val="Υποσέλιδο Char"/>
    <w:basedOn w:val="C3"/>
    <w:link w:val="P3"/>
    <w:rPr/>
  </w:style>
  <w:style w:type="character" w:styleId="C15">
    <w:name w:val="Κεφαλίδα Char"/>
    <w:basedOn w:val="C3"/>
    <w:link w:val="P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bottom w:val="single" w:sz="4" w:space="0" w:shadow="0" w:frame="0" w:color="000000"/>
        <w:insideH w:val="single" w:sz="4" w:space="0" w:shadow="0" w:frame="0" w:color="000000"/>
        <w:insideV w:val="single" w:sz="4" w:space="0" w:shadow="0" w:frame="0" w:color="000000"/>
        <w:left w:val="single" w:sz="4" w:space="0" w:shadow="0" w:frame="0" w:color="000000"/>
        <w:right w:val="single" w:sz="4" w:space="0" w:shadow="0" w:frame="0" w:color="000000"/>
        <w:top w:val="single" w:sz="4" w:space="0" w:shadow="0" w:frame="0" w:color="000000"/>
      </w:tblBorders>
      <w:tblCellMar>
        <w:left w:w="108" w:type="dxa"/>
        <w:right w:w="108" w:type="dxa"/>
      </w:tblCellMar>
    </w:tblPr>
    <w:trPr/>
    <w:tcPr/>
  </w:style>
  <w:style w:type="table" w:styleId="T2">
    <w:name w:val="Κανονικός πίνακας"/>
    <w:qFormat/>
    <w:tblPr>
      <w:tblInd w:w="0" w:type="dxa"/>
      <w:tblCellMar>
        <w:top w:w="0" w:type="dxa"/>
        <w:left w:w="108" w:type="dxa"/>
        <w:bottom w:w="0" w:type="dxa"/>
        <w:right w:w="108" w:type="dxa"/>
      </w:tblCellMar>
      <w:tblLayout w:type="fixed"/>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